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6356E" w14:textId="77777777" w:rsidR="00BF3F91" w:rsidRDefault="00BF3F91" w:rsidP="00BF3F91">
      <w:pPr>
        <w:ind w:firstLine="567"/>
        <w:jc w:val="center"/>
        <w:rPr>
          <w:b/>
          <w:color w:val="000000"/>
        </w:rPr>
      </w:pPr>
      <w:r>
        <w:rPr>
          <w:b/>
          <w:color w:val="000000"/>
        </w:rPr>
        <w:t>Tham luận của Trường Cao đẳng Hàng hải I trình bày tại Hội nghị An toàn giao thông quốc gia năm 2015 (23/1/2/2015)</w:t>
      </w:r>
    </w:p>
    <w:p w14:paraId="0F4A4299" w14:textId="307CB021" w:rsidR="00FC6D7B" w:rsidRDefault="00BF3F91" w:rsidP="00FC6D7B">
      <w:pPr>
        <w:spacing w:line="500" w:lineRule="exact"/>
        <w:ind w:firstLine="567"/>
        <w:jc w:val="center"/>
        <w:rPr>
          <w:b/>
          <w:color w:val="000000"/>
        </w:rPr>
      </w:pPr>
      <w:r>
        <w:rPr>
          <w:b/>
          <w:color w:val="000000"/>
        </w:rPr>
        <w:t xml:space="preserve"> </w:t>
      </w:r>
      <w:bookmarkStart w:id="0" w:name="_GoBack"/>
      <w:bookmarkEnd w:id="0"/>
    </w:p>
    <w:p w14:paraId="2EE9B0DD" w14:textId="77777777" w:rsidR="00FC6D7B" w:rsidRPr="00FD7A26" w:rsidRDefault="00FC6D7B" w:rsidP="00FC6D7B">
      <w:pPr>
        <w:spacing w:line="276" w:lineRule="auto"/>
        <w:ind w:firstLine="567"/>
        <w:jc w:val="center"/>
        <w:rPr>
          <w:b/>
          <w:color w:val="000000"/>
        </w:rPr>
      </w:pPr>
      <w:r>
        <w:rPr>
          <w:b/>
          <w:color w:val="000000"/>
        </w:rPr>
        <w:t>Đổi mới phương pháp tuyên truyền, phổ biến, giáo dục pháp luật An toàn giao thông cho học sinh, sinh viên các trường Đại học, Cao đẳng nói chung và trên địa bàn thành phố Hải Phòng nói riêng</w:t>
      </w:r>
    </w:p>
    <w:p w14:paraId="4A9B3822" w14:textId="77777777" w:rsidR="00664C1F" w:rsidRDefault="00664C1F" w:rsidP="00664C1F">
      <w:pPr>
        <w:ind w:firstLine="567"/>
        <w:jc w:val="center"/>
        <w:rPr>
          <w:b/>
          <w:color w:val="000000"/>
        </w:rPr>
      </w:pPr>
    </w:p>
    <w:p w14:paraId="5632DA7C" w14:textId="61425C40" w:rsidR="00953007" w:rsidRDefault="00664C1F" w:rsidP="00664C1F">
      <w:pPr>
        <w:ind w:firstLine="567"/>
        <w:jc w:val="center"/>
        <w:rPr>
          <w:b/>
          <w:iCs/>
          <w:shd w:val="clear" w:color="auto" w:fill="FFFFFF"/>
        </w:rPr>
      </w:pPr>
      <w:r>
        <w:rPr>
          <w:b/>
          <w:color w:val="000000"/>
        </w:rPr>
        <w:t xml:space="preserve">Improve the methods of </w:t>
      </w:r>
      <w:r w:rsidRPr="00664C1F">
        <w:rPr>
          <w:b/>
          <w:iCs/>
          <w:shd w:val="clear" w:color="auto" w:fill="FFFFFF"/>
        </w:rPr>
        <w:t>propaganda, popularization and education on traffic safety law for the students</w:t>
      </w:r>
      <w:r>
        <w:rPr>
          <w:b/>
          <w:iCs/>
          <w:shd w:val="clear" w:color="auto" w:fill="FFFFFF"/>
        </w:rPr>
        <w:t>, especially in Hai Phong city</w:t>
      </w:r>
    </w:p>
    <w:p w14:paraId="49D9FBBC" w14:textId="77777777" w:rsidR="00664C1F" w:rsidRPr="00664C1F" w:rsidRDefault="00664C1F" w:rsidP="00664C1F">
      <w:pPr>
        <w:ind w:firstLine="567"/>
        <w:jc w:val="center"/>
        <w:rPr>
          <w:b/>
          <w:color w:val="000000"/>
        </w:rPr>
      </w:pPr>
    </w:p>
    <w:p w14:paraId="36DA8D46" w14:textId="77777777" w:rsidR="00570249" w:rsidRDefault="00CA12A7" w:rsidP="00CA12A7">
      <w:pPr>
        <w:rPr>
          <w:i/>
          <w:vertAlign w:val="superscript"/>
        </w:rPr>
      </w:pPr>
      <w:r>
        <w:t xml:space="preserve">Th.S </w:t>
      </w:r>
      <w:r w:rsidR="009B4591">
        <w:t xml:space="preserve">Vũ Thị Hải Vân </w:t>
      </w:r>
      <w:r w:rsidRPr="00CA12A7">
        <w:rPr>
          <w:i/>
          <w:vertAlign w:val="superscript"/>
        </w:rPr>
        <w:t>1</w:t>
      </w:r>
      <w:r w:rsidR="009B4591">
        <w:rPr>
          <w:i/>
        </w:rPr>
        <w:t>:</w:t>
      </w:r>
      <w:r w:rsidR="00570249" w:rsidRPr="00570249">
        <w:t xml:space="preserve"> </w:t>
      </w:r>
      <w:r w:rsidR="00570249">
        <w:t xml:space="preserve">Th.S Đào Quang Thành </w:t>
      </w:r>
      <w:r w:rsidR="00570249">
        <w:rPr>
          <w:i/>
          <w:vertAlign w:val="superscript"/>
        </w:rPr>
        <w:t>2</w:t>
      </w:r>
    </w:p>
    <w:p w14:paraId="77F4BCD5" w14:textId="09A607CD" w:rsidR="00CA12A7" w:rsidRPr="00CA12A7" w:rsidRDefault="00570249" w:rsidP="00CA12A7">
      <w:pPr>
        <w:rPr>
          <w:i/>
        </w:rPr>
      </w:pPr>
      <w:r>
        <w:rPr>
          <w:i/>
          <w:vertAlign w:val="superscript"/>
        </w:rPr>
        <w:t>1</w:t>
      </w:r>
      <w:r w:rsidR="009B4591">
        <w:rPr>
          <w:i/>
        </w:rPr>
        <w:t xml:space="preserve"> Phó hiệu trưởng trường Cao đẳng Hàng</w:t>
      </w:r>
      <w:r w:rsidR="00CA12A7" w:rsidRPr="00CA12A7">
        <w:rPr>
          <w:i/>
        </w:rPr>
        <w:t xml:space="preserve"> hải I, </w:t>
      </w:r>
      <w:r w:rsidR="009B4591">
        <w:rPr>
          <w:i/>
        </w:rPr>
        <w:t>Email: vthvan@cdhh.edu.vn, số điện thoại: 0944.062.</w:t>
      </w:r>
      <w:r w:rsidR="00CA12A7" w:rsidRPr="00CA12A7">
        <w:rPr>
          <w:i/>
        </w:rPr>
        <w:t>0</w:t>
      </w:r>
      <w:r w:rsidR="009B4591">
        <w:rPr>
          <w:i/>
        </w:rPr>
        <w:t>82</w:t>
      </w:r>
    </w:p>
    <w:p w14:paraId="02FD25E7" w14:textId="4AF8B971" w:rsidR="009B4591" w:rsidRPr="00CA12A7" w:rsidRDefault="001C1BA3" w:rsidP="009B4591">
      <w:pPr>
        <w:rPr>
          <w:i/>
        </w:rPr>
      </w:pPr>
      <w:r>
        <w:rPr>
          <w:i/>
          <w:vertAlign w:val="superscript"/>
        </w:rPr>
        <w:t>2</w:t>
      </w:r>
      <w:r w:rsidR="009B4591">
        <w:rPr>
          <w:i/>
        </w:rPr>
        <w:t xml:space="preserve"> Bí thư đoàn thanh niên CS HCM -</w:t>
      </w:r>
      <w:r w:rsidR="009B4591" w:rsidRPr="00CA12A7">
        <w:rPr>
          <w:i/>
        </w:rPr>
        <w:t xml:space="preserve"> trường Cao đẳng Hàng  hải I, </w:t>
      </w:r>
      <w:r w:rsidR="009B4591">
        <w:rPr>
          <w:i/>
        </w:rPr>
        <w:t>Email: dqthanh@cdhh.edu.vn, số điện thoại: 0123.997.9999</w:t>
      </w:r>
    </w:p>
    <w:p w14:paraId="44A3BF66" w14:textId="77777777" w:rsidR="00CA12A7" w:rsidRPr="00CA12A7" w:rsidRDefault="00CA12A7" w:rsidP="00CA12A7">
      <w:pPr>
        <w:rPr>
          <w:i/>
        </w:rPr>
      </w:pPr>
    </w:p>
    <w:p w14:paraId="007E2566" w14:textId="77777777" w:rsidR="00664C1F" w:rsidRDefault="00664C1F" w:rsidP="0072749C">
      <w:pPr>
        <w:jc w:val="center"/>
        <w:rPr>
          <w:b/>
          <w:i/>
        </w:rPr>
      </w:pPr>
    </w:p>
    <w:p w14:paraId="58F2738A" w14:textId="5976E392" w:rsidR="00CA12A7" w:rsidRDefault="00700718" w:rsidP="0072749C">
      <w:pPr>
        <w:jc w:val="center"/>
        <w:rPr>
          <w:b/>
          <w:i/>
        </w:rPr>
      </w:pPr>
      <w:r>
        <w:rPr>
          <w:b/>
          <w:i/>
        </w:rPr>
        <w:t>TƯ DUY MỚI – PHƯƠNG PHÁP MỚI –</w:t>
      </w:r>
      <w:r w:rsidR="00664C1F">
        <w:rPr>
          <w:b/>
          <w:i/>
        </w:rPr>
        <w:t xml:space="preserve"> KẾT</w:t>
      </w:r>
      <w:r>
        <w:rPr>
          <w:b/>
          <w:i/>
        </w:rPr>
        <w:t xml:space="preserve"> QUẢ MỚI</w:t>
      </w:r>
    </w:p>
    <w:p w14:paraId="026D6C09" w14:textId="7EEA1B52" w:rsidR="00664C1F" w:rsidRDefault="00664C1F" w:rsidP="0072749C">
      <w:pPr>
        <w:jc w:val="center"/>
        <w:rPr>
          <w:b/>
          <w:i/>
        </w:rPr>
      </w:pPr>
      <w:r>
        <w:rPr>
          <w:b/>
          <w:i/>
        </w:rPr>
        <w:t xml:space="preserve">Key words: New thinking – New methods – New results </w:t>
      </w:r>
    </w:p>
    <w:p w14:paraId="565C7C37" w14:textId="77777777" w:rsidR="00700718" w:rsidRPr="0072749C" w:rsidRDefault="00700718" w:rsidP="0072749C">
      <w:pPr>
        <w:jc w:val="center"/>
        <w:rPr>
          <w:b/>
          <w:i/>
        </w:rPr>
      </w:pPr>
    </w:p>
    <w:p w14:paraId="7962EAF5" w14:textId="44C2E757" w:rsidR="00664C1F" w:rsidRPr="00664C1F" w:rsidRDefault="00664C1F" w:rsidP="008C7935">
      <w:pPr>
        <w:widowControl w:val="0"/>
        <w:autoSpaceDE w:val="0"/>
        <w:autoSpaceDN w:val="0"/>
        <w:adjustRightInd w:val="0"/>
        <w:spacing w:line="312" w:lineRule="auto"/>
        <w:jc w:val="both"/>
        <w:rPr>
          <w:b/>
        </w:rPr>
      </w:pPr>
      <w:r w:rsidRPr="00664C1F">
        <w:rPr>
          <w:b/>
        </w:rPr>
        <w:t>Tóm tắt</w:t>
      </w:r>
      <w:r>
        <w:rPr>
          <w:b/>
        </w:rPr>
        <w:t>:</w:t>
      </w:r>
    </w:p>
    <w:p w14:paraId="4994F1FE" w14:textId="17F2838E" w:rsidR="002E681A" w:rsidRDefault="002E681A" w:rsidP="008C7935">
      <w:pPr>
        <w:widowControl w:val="0"/>
        <w:autoSpaceDE w:val="0"/>
        <w:autoSpaceDN w:val="0"/>
        <w:adjustRightInd w:val="0"/>
        <w:spacing w:line="312" w:lineRule="auto"/>
        <w:jc w:val="both"/>
        <w:rPr>
          <w:i/>
        </w:rPr>
      </w:pPr>
      <w:r>
        <w:rPr>
          <w:i/>
        </w:rPr>
        <w:t>Bài báo sử dụng phương pháp tổng hợp và phân tích số liệu để đưa</w:t>
      </w:r>
      <w:r w:rsidR="00FE7826">
        <w:rPr>
          <w:i/>
        </w:rPr>
        <w:t xml:space="preserve"> ra</w:t>
      </w:r>
      <w:r>
        <w:rPr>
          <w:i/>
        </w:rPr>
        <w:t xml:space="preserve"> thực trạng và một số giải pháp </w:t>
      </w:r>
      <w:r w:rsidR="0025414F">
        <w:rPr>
          <w:i/>
        </w:rPr>
        <w:t xml:space="preserve">tuyên </w:t>
      </w:r>
      <w:r w:rsidRPr="008C7935">
        <w:rPr>
          <w:bCs/>
          <w:i/>
        </w:rPr>
        <w:t>truyền, p</w:t>
      </w:r>
      <w:r w:rsidR="003E28DA">
        <w:rPr>
          <w:bCs/>
          <w:i/>
        </w:rPr>
        <w:t>hổ biến, giáo dục pháp luật An toàn giao thông</w:t>
      </w:r>
      <w:r>
        <w:rPr>
          <w:bCs/>
          <w:i/>
        </w:rPr>
        <w:t xml:space="preserve"> cho sinh viên. Từ đó, giúp các trường đại học, cao đẳng điều chỉnh phù hợp chiến lược hành động trong hoạt động xã hội của sinh viên góp phần giảm thiểu tai nạn giao thông. </w:t>
      </w:r>
    </w:p>
    <w:p w14:paraId="1203DFC3" w14:textId="16D5B9A0" w:rsidR="00CA12A7" w:rsidRPr="00664C1F" w:rsidRDefault="002E681A" w:rsidP="008C7935">
      <w:pPr>
        <w:spacing w:line="312" w:lineRule="auto"/>
        <w:rPr>
          <w:b/>
        </w:rPr>
      </w:pPr>
      <w:r w:rsidRPr="00664C1F">
        <w:rPr>
          <w:b/>
        </w:rPr>
        <w:t xml:space="preserve"> </w:t>
      </w:r>
      <w:r w:rsidR="00664C1F" w:rsidRPr="00664C1F">
        <w:rPr>
          <w:b/>
        </w:rPr>
        <w:t>Abstract</w:t>
      </w:r>
      <w:r w:rsidR="00664C1F">
        <w:rPr>
          <w:b/>
        </w:rPr>
        <w:t>:</w:t>
      </w:r>
    </w:p>
    <w:p w14:paraId="6A7A9925" w14:textId="04FAEF61" w:rsidR="00CF2150" w:rsidRPr="00CF2150" w:rsidRDefault="00CF2150" w:rsidP="002E681A">
      <w:pPr>
        <w:spacing w:line="312" w:lineRule="auto"/>
        <w:jc w:val="both"/>
        <w:rPr>
          <w:i/>
          <w:iCs/>
          <w:shd w:val="clear" w:color="auto" w:fill="FFFFFF"/>
        </w:rPr>
      </w:pPr>
      <w:r w:rsidRPr="00CF2150">
        <w:rPr>
          <w:i/>
        </w:rPr>
        <w:t>This article used the method of data collection and analysis in</w:t>
      </w:r>
      <w:r>
        <w:rPr>
          <w:i/>
        </w:rPr>
        <w:t xml:space="preserve"> </w:t>
      </w:r>
      <w:r w:rsidRPr="00CF2150">
        <w:rPr>
          <w:i/>
        </w:rPr>
        <w:t xml:space="preserve">order to give </w:t>
      </w:r>
      <w:r>
        <w:rPr>
          <w:i/>
        </w:rPr>
        <w:t>some</w:t>
      </w:r>
      <w:r w:rsidRPr="00CF2150">
        <w:rPr>
          <w:i/>
        </w:rPr>
        <w:t xml:space="preserve"> fact</w:t>
      </w:r>
      <w:r>
        <w:rPr>
          <w:i/>
        </w:rPr>
        <w:t>s</w:t>
      </w:r>
      <w:r w:rsidRPr="00CF2150">
        <w:rPr>
          <w:i/>
        </w:rPr>
        <w:t xml:space="preserve"> and solutions of </w:t>
      </w:r>
      <w:r w:rsidRPr="00CF2150">
        <w:rPr>
          <w:i/>
          <w:iCs/>
          <w:shd w:val="clear" w:color="auto" w:fill="FFFFFF"/>
        </w:rPr>
        <w:t>propaganda, popularization and education on traffic saf</w:t>
      </w:r>
      <w:r w:rsidR="00B3212B">
        <w:rPr>
          <w:i/>
          <w:iCs/>
          <w:shd w:val="clear" w:color="auto" w:fill="FFFFFF"/>
        </w:rPr>
        <w:t>ety law for the students.</w:t>
      </w:r>
      <w:r w:rsidR="002E0726">
        <w:rPr>
          <w:i/>
          <w:iCs/>
          <w:shd w:val="clear" w:color="auto" w:fill="FFFFFF"/>
        </w:rPr>
        <w:t xml:space="preserve"> This </w:t>
      </w:r>
      <w:r w:rsidRPr="00CF2150">
        <w:rPr>
          <w:i/>
          <w:iCs/>
          <w:shd w:val="clear" w:color="auto" w:fill="FFFFFF"/>
        </w:rPr>
        <w:t>supports the universities and colleges to adjust appropriately the action strategies on the application of the students’</w:t>
      </w:r>
      <w:r>
        <w:rPr>
          <w:i/>
          <w:iCs/>
          <w:shd w:val="clear" w:color="auto" w:fill="FFFFFF"/>
        </w:rPr>
        <w:t xml:space="preserve"> social activities </w:t>
      </w:r>
      <w:r w:rsidR="00664C1F">
        <w:rPr>
          <w:i/>
          <w:iCs/>
          <w:shd w:val="clear" w:color="auto" w:fill="FFFFFF"/>
        </w:rPr>
        <w:t xml:space="preserve"> in</w:t>
      </w:r>
      <w:r w:rsidR="002E681A">
        <w:rPr>
          <w:i/>
          <w:iCs/>
          <w:shd w:val="clear" w:color="auto" w:fill="FFFFFF"/>
        </w:rPr>
        <w:t xml:space="preserve"> de</w:t>
      </w:r>
      <w:r w:rsidR="00614B01">
        <w:rPr>
          <w:i/>
          <w:iCs/>
          <w:shd w:val="clear" w:color="auto" w:fill="FFFFFF"/>
        </w:rPr>
        <w:t xml:space="preserve">crease </w:t>
      </w:r>
      <w:r w:rsidR="00664C1F">
        <w:rPr>
          <w:i/>
          <w:iCs/>
          <w:shd w:val="clear" w:color="auto" w:fill="FFFFFF"/>
        </w:rPr>
        <w:t>t</w:t>
      </w:r>
      <w:r w:rsidRPr="00CF2150">
        <w:rPr>
          <w:i/>
          <w:iCs/>
          <w:shd w:val="clear" w:color="auto" w:fill="FFFFFF"/>
        </w:rPr>
        <w:t>he traffic accidents</w:t>
      </w:r>
      <w:r w:rsidR="002E681A">
        <w:rPr>
          <w:i/>
          <w:iCs/>
          <w:shd w:val="clear" w:color="auto" w:fill="FFFFFF"/>
        </w:rPr>
        <w:t>.</w:t>
      </w:r>
    </w:p>
    <w:p w14:paraId="188B0F74" w14:textId="77777777" w:rsidR="002E681A" w:rsidRDefault="00CF2150" w:rsidP="002E681A">
      <w:pPr>
        <w:widowControl w:val="0"/>
        <w:autoSpaceDE w:val="0"/>
        <w:autoSpaceDN w:val="0"/>
        <w:adjustRightInd w:val="0"/>
        <w:spacing w:line="312" w:lineRule="auto"/>
        <w:jc w:val="both"/>
        <w:rPr>
          <w:i/>
          <w:iCs/>
          <w:shd w:val="clear" w:color="auto" w:fill="FFFFFF"/>
        </w:rPr>
      </w:pPr>
      <w:r>
        <w:rPr>
          <w:i/>
          <w:iCs/>
          <w:shd w:val="clear" w:color="auto" w:fill="FFFFFF"/>
        </w:rPr>
        <w:t xml:space="preserve"> </w:t>
      </w:r>
    </w:p>
    <w:p w14:paraId="15E8D281" w14:textId="7C590917" w:rsidR="00022DE4" w:rsidRPr="008C7935" w:rsidRDefault="00022DE4" w:rsidP="008C7935">
      <w:pPr>
        <w:spacing w:line="312" w:lineRule="auto"/>
        <w:jc w:val="both"/>
        <w:rPr>
          <w:b/>
          <w:lang w:val="nl-NL"/>
        </w:rPr>
      </w:pPr>
      <w:r w:rsidRPr="008C7935">
        <w:rPr>
          <w:b/>
          <w:lang w:val="nl-NL"/>
        </w:rPr>
        <w:t xml:space="preserve">1. Sự cần thiết của việc </w:t>
      </w:r>
      <w:r w:rsidR="00953007" w:rsidRPr="008C7935">
        <w:rPr>
          <w:b/>
          <w:lang w:val="nl-NL"/>
        </w:rPr>
        <w:t>đổi mới phương pháp</w:t>
      </w:r>
      <w:r w:rsidRPr="008C7935">
        <w:rPr>
          <w:b/>
          <w:lang w:val="nl-NL"/>
        </w:rPr>
        <w:t xml:space="preserve"> tuyên truyền, phổ biến, giáo dục pháp luật</w:t>
      </w:r>
      <w:r w:rsidR="0013458A" w:rsidRPr="008C7935">
        <w:rPr>
          <w:b/>
          <w:lang w:val="nl-NL"/>
        </w:rPr>
        <w:t xml:space="preserve"> ATGT </w:t>
      </w:r>
      <w:r w:rsidR="00953007" w:rsidRPr="008C7935">
        <w:rPr>
          <w:b/>
          <w:lang w:val="nl-NL"/>
        </w:rPr>
        <w:t xml:space="preserve">cho </w:t>
      </w:r>
      <w:r w:rsidR="003E28DA">
        <w:rPr>
          <w:b/>
          <w:lang w:val="nl-NL"/>
        </w:rPr>
        <w:t>sinh viên các trường đại học, cao đẳng</w:t>
      </w:r>
      <w:r w:rsidR="00953007" w:rsidRPr="008C7935">
        <w:rPr>
          <w:b/>
          <w:lang w:val="nl-NL"/>
        </w:rPr>
        <w:t xml:space="preserve"> nói chung và</w:t>
      </w:r>
      <w:r w:rsidRPr="008C7935">
        <w:rPr>
          <w:b/>
          <w:lang w:val="nl-NL"/>
        </w:rPr>
        <w:t xml:space="preserve"> trên địa bàn thành phố Hải Phòng</w:t>
      </w:r>
      <w:r w:rsidR="00953007" w:rsidRPr="008C7935">
        <w:rPr>
          <w:b/>
          <w:lang w:val="nl-NL"/>
        </w:rPr>
        <w:t xml:space="preserve"> nói riêng.</w:t>
      </w:r>
    </w:p>
    <w:p w14:paraId="54D109A1" w14:textId="040F6679" w:rsidR="00F1051A" w:rsidRPr="00F1051A" w:rsidRDefault="00F1051A" w:rsidP="008C7935">
      <w:pPr>
        <w:spacing w:line="312" w:lineRule="auto"/>
        <w:ind w:firstLine="720"/>
        <w:jc w:val="both"/>
        <w:rPr>
          <w:b/>
          <w:lang w:val="nl-NL"/>
        </w:rPr>
      </w:pPr>
      <w:r w:rsidRPr="00F1051A">
        <w:rPr>
          <w:b/>
          <w:lang w:val="nl-NL"/>
        </w:rPr>
        <w:lastRenderedPageBreak/>
        <w:t>Lý do chọn đề tài</w:t>
      </w:r>
    </w:p>
    <w:p w14:paraId="1FE05437" w14:textId="77777777" w:rsidR="0013458A" w:rsidRPr="008C7935" w:rsidRDefault="0013458A" w:rsidP="008C7935">
      <w:pPr>
        <w:spacing w:line="312" w:lineRule="auto"/>
        <w:ind w:firstLine="720"/>
        <w:jc w:val="both"/>
        <w:rPr>
          <w:lang w:val="nl-NL"/>
        </w:rPr>
      </w:pPr>
      <w:r w:rsidRPr="008C7935">
        <w:rPr>
          <w:lang w:val="nl-NL"/>
        </w:rPr>
        <w:t>Trong đời sống xã hội, pháp luật là phương tiện không thể thiếu để bảo đảm cho sự tồn tại, phát triển của xã hội. Việc giáo dục ý thức trách nhiệm đối</w:t>
      </w:r>
      <w:r w:rsidR="00386A12" w:rsidRPr="008C7935">
        <w:rPr>
          <w:lang w:val="nl-NL"/>
        </w:rPr>
        <w:t xml:space="preserve"> với bản thân, gia đình, xã hội</w:t>
      </w:r>
      <w:r w:rsidRPr="008C7935">
        <w:rPr>
          <w:lang w:val="nl-NL"/>
        </w:rPr>
        <w:t xml:space="preserve"> </w:t>
      </w:r>
      <w:r w:rsidR="00386A12" w:rsidRPr="008C7935">
        <w:rPr>
          <w:lang w:val="nl-NL"/>
        </w:rPr>
        <w:t>về</w:t>
      </w:r>
      <w:r w:rsidRPr="008C7935">
        <w:rPr>
          <w:lang w:val="nl-NL"/>
        </w:rPr>
        <w:t xml:space="preserve"> chấp hành pháp luật là điều vô cùng quan trọng. Giáo dục ý thức chấp hành pháp luật về an toàn giao thông chính là một phần của việc giáo dục ý thức trách nhiệm đối với bản thân, gia đình và xã hội của mỗi </w:t>
      </w:r>
      <w:r w:rsidR="00F9052D">
        <w:rPr>
          <w:lang w:val="nl-NL"/>
        </w:rPr>
        <w:t>cá nhân</w:t>
      </w:r>
      <w:r w:rsidRPr="008C7935">
        <w:rPr>
          <w:lang w:val="nl-NL"/>
        </w:rPr>
        <w:t>.</w:t>
      </w:r>
    </w:p>
    <w:p w14:paraId="7C0B820A" w14:textId="37DE907D" w:rsidR="0013458A" w:rsidRPr="008C7935" w:rsidRDefault="0013458A" w:rsidP="008C7935">
      <w:pPr>
        <w:spacing w:line="312" w:lineRule="auto"/>
        <w:ind w:firstLine="720"/>
        <w:jc w:val="both"/>
        <w:rPr>
          <w:lang w:val="nl-NL"/>
        </w:rPr>
      </w:pPr>
      <w:r w:rsidRPr="008C7935">
        <w:rPr>
          <w:lang w:val="nl-NL"/>
        </w:rPr>
        <w:t>Việc hình thành ý thức chấp hành pháp luật nói chung và ý thức chấp hành pháp luật an toàn giao thông nói riêng đối với mỗi người đều bắt đầu từ những nhận thức ban đầu do quan sát, tiếp xúc, cùng với sự giáo dục dần dần.</w:t>
      </w:r>
    </w:p>
    <w:p w14:paraId="6088C573" w14:textId="560930A9" w:rsidR="00CF5337" w:rsidRPr="00C04265" w:rsidRDefault="003E28DA" w:rsidP="008C7935">
      <w:pPr>
        <w:spacing w:line="312" w:lineRule="auto"/>
        <w:ind w:firstLine="720"/>
        <w:jc w:val="both"/>
        <w:rPr>
          <w:color w:val="000000" w:themeColor="text1"/>
          <w:lang w:val="nl-NL"/>
        </w:rPr>
      </w:pPr>
      <w:r>
        <w:rPr>
          <w:lang w:val="nl-NL"/>
        </w:rPr>
        <w:t>Đã c</w:t>
      </w:r>
      <w:r w:rsidR="003270F0" w:rsidRPr="008C7935">
        <w:rPr>
          <w:lang w:val="nl-NL"/>
        </w:rPr>
        <w:t xml:space="preserve">ó nhiều văn bản </w:t>
      </w:r>
      <w:r>
        <w:rPr>
          <w:lang w:val="nl-NL"/>
        </w:rPr>
        <w:t xml:space="preserve">pháp quy </w:t>
      </w:r>
      <w:r w:rsidR="00CF5337" w:rsidRPr="008C7935">
        <w:rPr>
          <w:lang w:val="nl-NL"/>
        </w:rPr>
        <w:t xml:space="preserve">được triển khai </w:t>
      </w:r>
      <w:r w:rsidR="003270F0" w:rsidRPr="008C7935">
        <w:rPr>
          <w:lang w:val="nl-NL"/>
        </w:rPr>
        <w:t xml:space="preserve">liên quan đến vấn đề </w:t>
      </w:r>
      <w:r w:rsidR="00BC62B3" w:rsidRPr="008C7935">
        <w:rPr>
          <w:lang w:val="nl-NL"/>
        </w:rPr>
        <w:t xml:space="preserve">giáo dục pháp luật </w:t>
      </w:r>
      <w:r>
        <w:rPr>
          <w:lang w:val="nl-NL"/>
        </w:rPr>
        <w:t>An toàn giao thông (</w:t>
      </w:r>
      <w:r w:rsidR="00BC62B3" w:rsidRPr="008C7935">
        <w:rPr>
          <w:lang w:val="nl-NL"/>
        </w:rPr>
        <w:t>ATGT</w:t>
      </w:r>
      <w:r>
        <w:rPr>
          <w:lang w:val="nl-NL"/>
        </w:rPr>
        <w:t>) cho</w:t>
      </w:r>
      <w:r w:rsidR="00BC62B3" w:rsidRPr="008C7935">
        <w:rPr>
          <w:lang w:val="nl-NL"/>
        </w:rPr>
        <w:t xml:space="preserve"> </w:t>
      </w:r>
      <w:r w:rsidR="00F1051A">
        <w:rPr>
          <w:lang w:val="nl-NL"/>
        </w:rPr>
        <w:t xml:space="preserve">học sinh, </w:t>
      </w:r>
      <w:r w:rsidR="00BC62B3" w:rsidRPr="008C7935">
        <w:rPr>
          <w:lang w:val="nl-NL"/>
        </w:rPr>
        <w:t>sinh viên</w:t>
      </w:r>
      <w:r>
        <w:rPr>
          <w:lang w:val="nl-NL"/>
        </w:rPr>
        <w:t xml:space="preserve"> (SV)</w:t>
      </w:r>
      <w:r w:rsidR="003270F0" w:rsidRPr="008C7935">
        <w:rPr>
          <w:lang w:val="nl-NL"/>
        </w:rPr>
        <w:t xml:space="preserve">. </w:t>
      </w:r>
      <w:r>
        <w:rPr>
          <w:lang w:val="nl-NL"/>
        </w:rPr>
        <w:t xml:space="preserve">Tại </w:t>
      </w:r>
      <w:r w:rsidR="003270F0" w:rsidRPr="008C7935">
        <w:rPr>
          <w:lang w:val="nl-NL"/>
        </w:rPr>
        <w:t xml:space="preserve">Điều </w:t>
      </w:r>
      <w:r w:rsidR="00E65816" w:rsidRPr="008C7935">
        <w:rPr>
          <w:lang w:val="nl-NL"/>
        </w:rPr>
        <w:t>7</w:t>
      </w:r>
      <w:r>
        <w:rPr>
          <w:lang w:val="nl-NL"/>
        </w:rPr>
        <w:t xml:space="preserve"> Luật Giao thông đường bộ (GTĐB) - V</w:t>
      </w:r>
      <w:r w:rsidR="003270F0" w:rsidRPr="008C7935">
        <w:rPr>
          <w:lang w:val="nl-NL"/>
        </w:rPr>
        <w:t>ăn bản có giá trị pháp lý cao nhất trong việc đảm bảo trật tự ATGT đường bộ</w:t>
      </w:r>
      <w:r>
        <w:rPr>
          <w:lang w:val="nl-NL"/>
        </w:rPr>
        <w:t xml:space="preserve"> có quy định:</w:t>
      </w:r>
      <w:r w:rsidR="003270F0" w:rsidRPr="008C7935">
        <w:rPr>
          <w:lang w:val="nl-NL"/>
        </w:rPr>
        <w:t xml:space="preserve"> “Các cơ quan quản lý Nhà nước về giáo dục và</w:t>
      </w:r>
      <w:r>
        <w:rPr>
          <w:lang w:val="nl-NL"/>
        </w:rPr>
        <w:t xml:space="preserve"> đào tạo có trách nhiệm đưa</w:t>
      </w:r>
      <w:r w:rsidR="003270F0" w:rsidRPr="008C7935">
        <w:rPr>
          <w:lang w:val="nl-NL"/>
        </w:rPr>
        <w:t xml:space="preserve"> Luật G</w:t>
      </w:r>
      <w:r>
        <w:rPr>
          <w:lang w:val="nl-NL"/>
        </w:rPr>
        <w:t>iao thông đường bộ</w:t>
      </w:r>
      <w:r w:rsidR="003270F0" w:rsidRPr="008C7935">
        <w:rPr>
          <w:lang w:val="nl-NL"/>
        </w:rPr>
        <w:t xml:space="preserve"> vào chương trình giảng dạy trong nhà trường và các cơ sở giáo dục khác phù hợp với từng ngành học, cấp học”.</w:t>
      </w:r>
      <w:r w:rsidR="00673D27" w:rsidRPr="008C7935">
        <w:rPr>
          <w:lang w:val="nl-NL"/>
        </w:rPr>
        <w:t xml:space="preserve"> </w:t>
      </w:r>
      <w:r w:rsidR="00C04265">
        <w:rPr>
          <w:color w:val="000000" w:themeColor="text1"/>
          <w:lang w:val="nl-NL"/>
        </w:rPr>
        <w:t>[1</w:t>
      </w:r>
      <w:r w:rsidR="00E65816" w:rsidRPr="00C04265">
        <w:rPr>
          <w:color w:val="000000" w:themeColor="text1"/>
          <w:lang w:val="nl-NL"/>
        </w:rPr>
        <w:t>]</w:t>
      </w:r>
    </w:p>
    <w:p w14:paraId="7A0BA484" w14:textId="56FE9766" w:rsidR="00CF5337" w:rsidRPr="008C7935" w:rsidRDefault="003E28DA" w:rsidP="003E28DA">
      <w:pPr>
        <w:spacing w:line="312" w:lineRule="auto"/>
        <w:ind w:firstLine="720"/>
        <w:jc w:val="both"/>
        <w:rPr>
          <w:lang w:val="nl-NL"/>
        </w:rPr>
      </w:pPr>
      <w:r>
        <w:rPr>
          <w:lang w:val="nl-NL"/>
        </w:rPr>
        <w:t>Qua</w:t>
      </w:r>
      <w:r w:rsidR="00CF5337" w:rsidRPr="008C7935">
        <w:rPr>
          <w:lang w:val="nl-NL"/>
        </w:rPr>
        <w:t xml:space="preserve"> thực tế, giáo dục pháp luật nói chung và giáo dục Luật</w:t>
      </w:r>
      <w:r>
        <w:rPr>
          <w:lang w:val="nl-NL"/>
        </w:rPr>
        <w:t xml:space="preserve"> GTĐB nói riêng đối với</w:t>
      </w:r>
      <w:r w:rsidR="00BC62B3" w:rsidRPr="008C7935">
        <w:rPr>
          <w:lang w:val="nl-NL"/>
        </w:rPr>
        <w:t xml:space="preserve"> </w:t>
      </w:r>
      <w:r w:rsidR="00F1051A">
        <w:rPr>
          <w:lang w:val="nl-NL"/>
        </w:rPr>
        <w:t xml:space="preserve">học sinh, </w:t>
      </w:r>
      <w:r w:rsidR="00BC62B3" w:rsidRPr="008C7935">
        <w:rPr>
          <w:lang w:val="nl-NL"/>
        </w:rPr>
        <w:t>sinh viên</w:t>
      </w:r>
      <w:r w:rsidR="00CF5337" w:rsidRPr="008C7935">
        <w:rPr>
          <w:lang w:val="nl-NL"/>
        </w:rPr>
        <w:t xml:space="preserve"> vẫn còn nhiều bất cập, hiệu quả của những tác động giáo</w:t>
      </w:r>
      <w:r>
        <w:rPr>
          <w:lang w:val="nl-NL"/>
        </w:rPr>
        <w:t xml:space="preserve"> dục chưa cao. Nhận thức của</w:t>
      </w:r>
      <w:r w:rsidR="00CF5337" w:rsidRPr="008C7935">
        <w:rPr>
          <w:lang w:val="nl-NL"/>
        </w:rPr>
        <w:t xml:space="preserve"> </w:t>
      </w:r>
      <w:r w:rsidR="00F1051A">
        <w:rPr>
          <w:lang w:val="nl-NL"/>
        </w:rPr>
        <w:t xml:space="preserve">học sinh, </w:t>
      </w:r>
      <w:r w:rsidR="00CF5337" w:rsidRPr="008C7935">
        <w:rPr>
          <w:lang w:val="nl-NL"/>
        </w:rPr>
        <w:t>sinh</w:t>
      </w:r>
      <w:r>
        <w:rPr>
          <w:lang w:val="nl-NL"/>
        </w:rPr>
        <w:t xml:space="preserve"> viên</w:t>
      </w:r>
      <w:r w:rsidR="00CF5337" w:rsidRPr="008C7935">
        <w:rPr>
          <w:lang w:val="nl-NL"/>
        </w:rPr>
        <w:t xml:space="preserve"> về những quy định của Luật GTĐB còn hạn chế, chưa hình thành thái độ tích cực và thói quen chấp hành đúng </w:t>
      </w:r>
      <w:r w:rsidR="00724445">
        <w:rPr>
          <w:lang w:val="nl-NL"/>
        </w:rPr>
        <w:t xml:space="preserve">Luật GTĐB ở các </w:t>
      </w:r>
      <w:r>
        <w:rPr>
          <w:lang w:val="nl-NL"/>
        </w:rPr>
        <w:t>SV</w:t>
      </w:r>
      <w:r w:rsidR="00CF5337" w:rsidRPr="008C7935">
        <w:rPr>
          <w:lang w:val="nl-NL"/>
        </w:rPr>
        <w:t>. Để đảm bảo ATG</w:t>
      </w:r>
      <w:r>
        <w:rPr>
          <w:lang w:val="nl-NL"/>
        </w:rPr>
        <w:t>T một cách bền vững, trước hết Luật G</w:t>
      </w:r>
      <w:r w:rsidR="00CF5337" w:rsidRPr="008C7935">
        <w:rPr>
          <w:lang w:val="nl-NL"/>
        </w:rPr>
        <w:t xml:space="preserve">iao thông và vấn đề ATGT phải được tuyên truyền, giáo dục sâu </w:t>
      </w:r>
      <w:r>
        <w:rPr>
          <w:lang w:val="nl-NL"/>
        </w:rPr>
        <w:t xml:space="preserve">rộng, có hệ thống ngay từ các cấp </w:t>
      </w:r>
      <w:r w:rsidR="00CF5337" w:rsidRPr="008C7935">
        <w:rPr>
          <w:lang w:val="nl-NL"/>
        </w:rPr>
        <w:t>học</w:t>
      </w:r>
      <w:r>
        <w:rPr>
          <w:lang w:val="nl-NL"/>
        </w:rPr>
        <w:t xml:space="preserve"> đầu tiên</w:t>
      </w:r>
      <w:r w:rsidR="00CF5337" w:rsidRPr="008C7935">
        <w:rPr>
          <w:lang w:val="nl-NL"/>
        </w:rPr>
        <w:t xml:space="preserve">. Nếu kiên trì giáo dục pháp luật, chúng ta sẽ có một thế hệ, những công dân có thói quen tôn trọng pháp luật nói chung và Luật GTĐB nói riêng, </w:t>
      </w:r>
      <w:r>
        <w:rPr>
          <w:lang w:val="nl-NL"/>
        </w:rPr>
        <w:t xml:space="preserve">đặc biệt là </w:t>
      </w:r>
      <w:r w:rsidR="00CF5337" w:rsidRPr="008C7935">
        <w:rPr>
          <w:lang w:val="nl-NL"/>
        </w:rPr>
        <w:t>đối tượn</w:t>
      </w:r>
      <w:r w:rsidR="00724445">
        <w:rPr>
          <w:lang w:val="nl-NL"/>
        </w:rPr>
        <w:t>g sinh viên.</w:t>
      </w:r>
    </w:p>
    <w:p w14:paraId="2BB350B1" w14:textId="1E376E1E" w:rsidR="00CF5337" w:rsidRPr="008C7935" w:rsidRDefault="00767E72" w:rsidP="008C7935">
      <w:pPr>
        <w:spacing w:line="312" w:lineRule="auto"/>
        <w:ind w:firstLine="720"/>
        <w:jc w:val="both"/>
        <w:rPr>
          <w:lang w:val="nl-NL"/>
        </w:rPr>
      </w:pPr>
      <w:r>
        <w:rPr>
          <w:lang w:val="nl-NL"/>
        </w:rPr>
        <w:t>Hiện nay, ý</w:t>
      </w:r>
      <w:r w:rsidR="00CF5337" w:rsidRPr="008C7935">
        <w:rPr>
          <w:lang w:val="nl-NL"/>
        </w:rPr>
        <w:t xml:space="preserve"> thức chấp hành các quy định về ATGT của </w:t>
      </w:r>
      <w:r w:rsidR="00F1051A">
        <w:rPr>
          <w:lang w:val="nl-NL"/>
        </w:rPr>
        <w:t xml:space="preserve">học sinh, </w:t>
      </w:r>
      <w:r w:rsidR="00BC62B3" w:rsidRPr="008C7935">
        <w:rPr>
          <w:lang w:val="nl-NL"/>
        </w:rPr>
        <w:t>sinh viên</w:t>
      </w:r>
      <w:r w:rsidR="00CF5337" w:rsidRPr="008C7935">
        <w:rPr>
          <w:lang w:val="nl-NL"/>
        </w:rPr>
        <w:t xml:space="preserve"> </w:t>
      </w:r>
      <w:r>
        <w:rPr>
          <w:lang w:val="nl-NL"/>
        </w:rPr>
        <w:t xml:space="preserve">tuy </w:t>
      </w:r>
      <w:r w:rsidR="00CF5337" w:rsidRPr="008C7935">
        <w:rPr>
          <w:lang w:val="nl-NL"/>
        </w:rPr>
        <w:t xml:space="preserve">có </w:t>
      </w:r>
      <w:r>
        <w:rPr>
          <w:lang w:val="nl-NL"/>
        </w:rPr>
        <w:t xml:space="preserve">một số </w:t>
      </w:r>
      <w:r w:rsidR="00CF5337" w:rsidRPr="008C7935">
        <w:rPr>
          <w:lang w:val="nl-NL"/>
        </w:rPr>
        <w:t>chuyển biến nhưng tính tự giác chưa cao và chưa bền vữ</w:t>
      </w:r>
      <w:r>
        <w:rPr>
          <w:lang w:val="nl-NL"/>
        </w:rPr>
        <w:t xml:space="preserve">ng. Vẫn còn một bộ phận </w:t>
      </w:r>
      <w:r w:rsidR="00F1051A">
        <w:rPr>
          <w:lang w:val="nl-NL"/>
        </w:rPr>
        <w:t xml:space="preserve">học sinh, </w:t>
      </w:r>
      <w:r w:rsidR="00BC62B3" w:rsidRPr="008C7935">
        <w:rPr>
          <w:lang w:val="nl-NL"/>
        </w:rPr>
        <w:t>sinh viên</w:t>
      </w:r>
      <w:r w:rsidR="00CF5337" w:rsidRPr="008C7935">
        <w:rPr>
          <w:lang w:val="nl-NL"/>
        </w:rPr>
        <w:t xml:space="preserve"> chưa tự giác chấp hành quy tắc giao thông. Một số trường </w:t>
      </w:r>
      <w:r>
        <w:rPr>
          <w:lang w:val="nl-NL"/>
        </w:rPr>
        <w:t xml:space="preserve">học </w:t>
      </w:r>
      <w:r w:rsidR="00CF5337" w:rsidRPr="008C7935">
        <w:rPr>
          <w:lang w:val="nl-NL"/>
        </w:rPr>
        <w:t>cò</w:t>
      </w:r>
      <w:r>
        <w:rPr>
          <w:lang w:val="nl-NL"/>
        </w:rPr>
        <w:t xml:space="preserve">n chưa </w:t>
      </w:r>
      <w:r w:rsidR="00CF5337" w:rsidRPr="008C7935">
        <w:rPr>
          <w:lang w:val="nl-NL"/>
        </w:rPr>
        <w:t>quan tâm đúng mức trong công tác này, việc kiểm tra còn chưa được thường xuyên, chưa có sự phối hợp chặt chẽ với các cấp, các ngành trong địa bàn</w:t>
      </w:r>
      <w:r w:rsidR="00BC62B3" w:rsidRPr="008C7935">
        <w:rPr>
          <w:lang w:val="nl-NL"/>
        </w:rPr>
        <w:t xml:space="preserve"> thành phố</w:t>
      </w:r>
      <w:r w:rsidR="00CF5337" w:rsidRPr="008C7935">
        <w:rPr>
          <w:lang w:val="nl-NL"/>
        </w:rPr>
        <w:t xml:space="preserve">. </w:t>
      </w:r>
      <w:r w:rsidR="00BC62B3" w:rsidRPr="008C7935">
        <w:rPr>
          <w:lang w:val="nl-NL"/>
        </w:rPr>
        <w:t>Hình thức tuyên truyền còn rập khuôn</w:t>
      </w:r>
      <w:r>
        <w:rPr>
          <w:lang w:val="nl-NL"/>
        </w:rPr>
        <w:t>, máy m</w:t>
      </w:r>
      <w:r w:rsidR="00F1051A">
        <w:rPr>
          <w:lang w:val="nl-NL"/>
        </w:rPr>
        <w:t>óc, chưa có sự phối hợp chặt chẽ</w:t>
      </w:r>
      <w:r w:rsidR="00BC62B3" w:rsidRPr="008C7935">
        <w:rPr>
          <w:lang w:val="nl-NL"/>
        </w:rPr>
        <w:t xml:space="preserve"> giữa các đơn vị</w:t>
      </w:r>
      <w:r>
        <w:rPr>
          <w:lang w:val="nl-NL"/>
        </w:rPr>
        <w:t xml:space="preserve"> liên quan</w:t>
      </w:r>
      <w:r w:rsidR="00BC62B3" w:rsidRPr="008C7935">
        <w:rPr>
          <w:lang w:val="nl-NL"/>
        </w:rPr>
        <w:t>.</w:t>
      </w:r>
    </w:p>
    <w:p w14:paraId="192B7024" w14:textId="6A2EF1A2" w:rsidR="00BC62B3" w:rsidRPr="008C7935" w:rsidRDefault="00BC62B3" w:rsidP="008C7935">
      <w:pPr>
        <w:spacing w:line="312" w:lineRule="auto"/>
        <w:ind w:firstLine="720"/>
        <w:jc w:val="both"/>
        <w:rPr>
          <w:lang w:val="nl-NL"/>
        </w:rPr>
      </w:pPr>
      <w:r w:rsidRPr="008C7935">
        <w:rPr>
          <w:lang w:val="nl-NL"/>
        </w:rPr>
        <w:lastRenderedPageBreak/>
        <w:t xml:space="preserve">Theo thống kê của Uỷ ban An toàn giao thông quốc gia, tuy số lượng vụ tai nạn an toàn giao thông có giảm nhưng quy mô, mức độ thiệt hại/mỗi vụ ngày càng gia tăng, tác động rất nhiều đến tâm lý người dân, đặc biệt là </w:t>
      </w:r>
      <w:r w:rsidR="00F1051A">
        <w:rPr>
          <w:lang w:val="nl-NL"/>
        </w:rPr>
        <w:t xml:space="preserve">học sinh, </w:t>
      </w:r>
      <w:r w:rsidRPr="008C7935">
        <w:rPr>
          <w:lang w:val="nl-NL"/>
        </w:rPr>
        <w:t>sinh viên. Để giảm thiểu tai nạn giao thông, Uỷ ban ATGT quốc gia đã triển khai nhiều giải pháp quản lý ATGT, trong đó biện pháp tuyên truyền, phổ biến đối với người dân được đánh giá có vai trò quan trọng trong nâng cao nhận thức về văn hoá giao thông.</w:t>
      </w:r>
    </w:p>
    <w:p w14:paraId="3279E6C0" w14:textId="1601158F" w:rsidR="00744BB9" w:rsidRPr="008C7935" w:rsidRDefault="00CF5337" w:rsidP="008C7935">
      <w:pPr>
        <w:spacing w:line="312" w:lineRule="auto"/>
        <w:jc w:val="both"/>
        <w:rPr>
          <w:lang w:val="nl-NL"/>
        </w:rPr>
      </w:pPr>
      <w:r w:rsidRPr="008C7935">
        <w:rPr>
          <w:lang w:val="nl-NL"/>
        </w:rPr>
        <w:t xml:space="preserve">         Như vậy, thực tiễn ATGT đường bộ và ý thức chấp hành luật khi tham gia </w:t>
      </w:r>
      <w:r w:rsidR="00BC62B3" w:rsidRPr="008C7935">
        <w:rPr>
          <w:lang w:val="nl-NL"/>
        </w:rPr>
        <w:t>giao thông</w:t>
      </w:r>
      <w:r w:rsidR="00767E72">
        <w:rPr>
          <w:lang w:val="nl-NL"/>
        </w:rPr>
        <w:t xml:space="preserve"> của</w:t>
      </w:r>
      <w:r w:rsidR="00BC62B3" w:rsidRPr="008C7935">
        <w:rPr>
          <w:lang w:val="nl-NL"/>
        </w:rPr>
        <w:t xml:space="preserve"> </w:t>
      </w:r>
      <w:r w:rsidR="008C579A">
        <w:rPr>
          <w:lang w:val="nl-NL"/>
        </w:rPr>
        <w:t>HS, SV đã đặt ra những vấn đề</w:t>
      </w:r>
      <w:r w:rsidRPr="008C7935">
        <w:rPr>
          <w:lang w:val="nl-NL"/>
        </w:rPr>
        <w:t xml:space="preserve"> </w:t>
      </w:r>
      <w:r w:rsidR="00767E72">
        <w:rPr>
          <w:lang w:val="nl-NL"/>
        </w:rPr>
        <w:t xml:space="preserve">cấp bách </w:t>
      </w:r>
      <w:r w:rsidRPr="008C7935">
        <w:rPr>
          <w:lang w:val="nl-NL"/>
        </w:rPr>
        <w:t>phải nghiên cứu. Hiện nay, có rất nhiều đề tài  nghiên cứu</w:t>
      </w:r>
      <w:r w:rsidR="00767E72">
        <w:rPr>
          <w:lang w:val="nl-NL"/>
        </w:rPr>
        <w:t xml:space="preserve"> liên quan đến ATGT</w:t>
      </w:r>
      <w:r w:rsidRPr="008C7935">
        <w:rPr>
          <w:lang w:val="nl-NL"/>
        </w:rPr>
        <w:t xml:space="preserve">, </w:t>
      </w:r>
      <w:r w:rsidR="00767E72">
        <w:rPr>
          <w:lang w:val="nl-NL"/>
        </w:rPr>
        <w:t xml:space="preserve">tuy nhiên, </w:t>
      </w:r>
      <w:r w:rsidRPr="008C7935">
        <w:rPr>
          <w:lang w:val="nl-NL"/>
        </w:rPr>
        <w:t xml:space="preserve">chưa có đề tài </w:t>
      </w:r>
      <w:r w:rsidR="00767E72">
        <w:rPr>
          <w:lang w:val="nl-NL"/>
        </w:rPr>
        <w:t xml:space="preserve">nào đề cập đến việc </w:t>
      </w:r>
      <w:r w:rsidR="00BC62B3" w:rsidRPr="008C7935">
        <w:rPr>
          <w:lang w:val="nl-NL"/>
        </w:rPr>
        <w:t>đổi mới phương pháp tuyên truyền</w:t>
      </w:r>
      <w:r w:rsidR="00767E72">
        <w:rPr>
          <w:lang w:val="nl-NL"/>
        </w:rPr>
        <w:t xml:space="preserve">, phổ biến, giáo dục pháp luật ATGT </w:t>
      </w:r>
      <w:r w:rsidR="00F1051A">
        <w:rPr>
          <w:lang w:val="nl-NL"/>
        </w:rPr>
        <w:t xml:space="preserve">cho </w:t>
      </w:r>
      <w:r w:rsidR="008C579A">
        <w:rPr>
          <w:lang w:val="nl-NL"/>
        </w:rPr>
        <w:t>SV</w:t>
      </w:r>
      <w:r w:rsidR="00BC62B3" w:rsidRPr="008C7935">
        <w:rPr>
          <w:lang w:val="nl-NL"/>
        </w:rPr>
        <w:t xml:space="preserve"> các trường </w:t>
      </w:r>
      <w:r w:rsidR="008C579A">
        <w:rPr>
          <w:lang w:val="nl-NL"/>
        </w:rPr>
        <w:t>ĐH, CĐ</w:t>
      </w:r>
      <w:r w:rsidR="00BC62B3" w:rsidRPr="008C7935">
        <w:rPr>
          <w:lang w:val="nl-NL"/>
        </w:rPr>
        <w:t xml:space="preserve"> </w:t>
      </w:r>
      <w:r w:rsidRPr="008C7935">
        <w:rPr>
          <w:lang w:val="nl-NL"/>
        </w:rPr>
        <w:t>trong giai đoạn hiện nay</w:t>
      </w:r>
      <w:r w:rsidR="00767E72">
        <w:rPr>
          <w:lang w:val="nl-NL"/>
        </w:rPr>
        <w:t xml:space="preserve"> để nâng cao nhận thức </w:t>
      </w:r>
      <w:r w:rsidRPr="008C7935">
        <w:rPr>
          <w:lang w:val="nl-NL"/>
        </w:rPr>
        <w:t>về tầm quan trọng, ý nghĩa của việc chấp hành nghiêm chỉnh luật giao thông khi tham gia giao thông. V</w:t>
      </w:r>
      <w:r w:rsidR="00767E72">
        <w:rPr>
          <w:lang w:val="nl-NL"/>
        </w:rPr>
        <w:t>ới lý do đó</w:t>
      </w:r>
      <w:r w:rsidRPr="008C7935">
        <w:rPr>
          <w:lang w:val="nl-NL"/>
        </w:rPr>
        <w:t xml:space="preserve">, </w:t>
      </w:r>
      <w:r w:rsidR="00C04265">
        <w:rPr>
          <w:lang w:val="nl-NL"/>
        </w:rPr>
        <w:t xml:space="preserve">chúng </w:t>
      </w:r>
      <w:r w:rsidRPr="008C7935">
        <w:rPr>
          <w:lang w:val="nl-NL"/>
        </w:rPr>
        <w:t xml:space="preserve">tôi </w:t>
      </w:r>
      <w:r w:rsidR="00767E72">
        <w:rPr>
          <w:lang w:val="nl-NL"/>
        </w:rPr>
        <w:t xml:space="preserve">đã </w:t>
      </w:r>
      <w:r w:rsidRPr="008C7935">
        <w:rPr>
          <w:lang w:val="nl-NL"/>
        </w:rPr>
        <w:t>chọn vấn đề</w:t>
      </w:r>
      <w:r w:rsidR="00BC62B3" w:rsidRPr="008C7935">
        <w:rPr>
          <w:lang w:val="nl-NL"/>
        </w:rPr>
        <w:t xml:space="preserve"> </w:t>
      </w:r>
      <w:r w:rsidR="00767E72">
        <w:rPr>
          <w:lang w:val="nl-NL"/>
        </w:rPr>
        <w:t>này để nghiên cứu và tham luận</w:t>
      </w:r>
      <w:r w:rsidR="00BC62B3" w:rsidRPr="008C7935">
        <w:rPr>
          <w:lang w:val="nl-NL"/>
        </w:rPr>
        <w:t>.</w:t>
      </w:r>
    </w:p>
    <w:p w14:paraId="09962D25" w14:textId="77777777" w:rsidR="00B7252E" w:rsidRPr="008C7935" w:rsidRDefault="00B7252E" w:rsidP="008C7935">
      <w:pPr>
        <w:spacing w:line="312" w:lineRule="auto"/>
        <w:jc w:val="both"/>
        <w:rPr>
          <w:b/>
          <w:lang w:val="nl-NL"/>
        </w:rPr>
      </w:pPr>
      <w:r w:rsidRPr="008C7935">
        <w:rPr>
          <w:b/>
          <w:lang w:val="nl-NL"/>
        </w:rPr>
        <w:t>Tổng quan</w:t>
      </w:r>
    </w:p>
    <w:p w14:paraId="614E8C4D" w14:textId="264CB8E4" w:rsidR="00B7252E" w:rsidRPr="008C7935" w:rsidRDefault="00B7252E" w:rsidP="008C7935">
      <w:pPr>
        <w:spacing w:line="312" w:lineRule="auto"/>
        <w:ind w:firstLine="720"/>
        <w:jc w:val="both"/>
        <w:rPr>
          <w:lang w:val="nl-NL"/>
        </w:rPr>
      </w:pPr>
      <w:r w:rsidRPr="008C7935">
        <w:rPr>
          <w:lang w:val="nl-NL"/>
        </w:rPr>
        <w:t xml:space="preserve">Bảo đảm ATGT cho </w:t>
      </w:r>
      <w:r w:rsidR="008C579A">
        <w:rPr>
          <w:lang w:val="nl-NL"/>
        </w:rPr>
        <w:t>HS, SV</w:t>
      </w:r>
      <w:r w:rsidRPr="008C7935">
        <w:rPr>
          <w:lang w:val="nl-NL"/>
        </w:rPr>
        <w:t xml:space="preserve"> là </w:t>
      </w:r>
      <w:r w:rsidR="00767E72">
        <w:rPr>
          <w:lang w:val="nl-NL"/>
        </w:rPr>
        <w:t xml:space="preserve">vấn đề </w:t>
      </w:r>
      <w:r w:rsidRPr="008C7935">
        <w:rPr>
          <w:lang w:val="nl-NL"/>
        </w:rPr>
        <w:t xml:space="preserve">hết sức quan trọng trong </w:t>
      </w:r>
      <w:r w:rsidR="00767E72">
        <w:rPr>
          <w:lang w:val="nl-NL"/>
        </w:rPr>
        <w:t xml:space="preserve">hoạt động </w:t>
      </w:r>
      <w:r w:rsidRPr="008C7935">
        <w:rPr>
          <w:lang w:val="nl-NL"/>
        </w:rPr>
        <w:t xml:space="preserve">của các nhà trường. Bởi vậy, ngay từ đầu </w:t>
      </w:r>
      <w:r w:rsidR="00F1051A">
        <w:rPr>
          <w:lang w:val="nl-NL"/>
        </w:rPr>
        <w:t xml:space="preserve">năm học, </w:t>
      </w:r>
      <w:r w:rsidRPr="008C7935">
        <w:rPr>
          <w:lang w:val="nl-NL"/>
        </w:rPr>
        <w:t xml:space="preserve">công tác tuyên truyền, phổ biến, giáo dục pháp luật ATGT cho </w:t>
      </w:r>
      <w:r w:rsidR="008C579A">
        <w:rPr>
          <w:lang w:val="nl-NL"/>
        </w:rPr>
        <w:t>HS, SV</w:t>
      </w:r>
      <w:r w:rsidR="00F1051A">
        <w:rPr>
          <w:lang w:val="nl-NL"/>
        </w:rPr>
        <w:t xml:space="preserve"> được chú ý ngay từ các cấp học</w:t>
      </w:r>
      <w:r w:rsidRPr="008C7935">
        <w:rPr>
          <w:lang w:val="nl-NL"/>
        </w:rPr>
        <w:t xml:space="preserve"> mẫu giáo, tiểu học, trung học cơ sở, </w:t>
      </w:r>
      <w:r w:rsidR="00F1051A">
        <w:rPr>
          <w:lang w:val="nl-NL"/>
        </w:rPr>
        <w:t>trung học phổ thông, cao đẳng, đ</w:t>
      </w:r>
      <w:r w:rsidRPr="008C7935">
        <w:rPr>
          <w:lang w:val="nl-NL"/>
        </w:rPr>
        <w:t>ại học.</w:t>
      </w:r>
    </w:p>
    <w:p w14:paraId="1D695817" w14:textId="7DD51232" w:rsidR="00B7252E" w:rsidRPr="008C7935" w:rsidRDefault="00B2716E" w:rsidP="008C7935">
      <w:pPr>
        <w:spacing w:line="312" w:lineRule="auto"/>
        <w:ind w:firstLine="720"/>
        <w:jc w:val="both"/>
        <w:rPr>
          <w:lang w:val="nl-NL"/>
        </w:rPr>
      </w:pPr>
      <w:r w:rsidRPr="008C7935">
        <w:rPr>
          <w:lang w:val="nl-NL"/>
        </w:rPr>
        <w:t>Ở</w:t>
      </w:r>
      <w:r w:rsidR="00B7252E" w:rsidRPr="008C7935">
        <w:rPr>
          <w:lang w:val="nl-NL"/>
        </w:rPr>
        <w:t xml:space="preserve"> phạm vi tham luận này, chỉ đề cập đến vấn đề </w:t>
      </w:r>
      <w:r w:rsidR="003270F0" w:rsidRPr="008C7935">
        <w:rPr>
          <w:lang w:val="nl-NL"/>
        </w:rPr>
        <w:t xml:space="preserve">đổi mới phương pháp </w:t>
      </w:r>
      <w:r w:rsidR="00B7252E" w:rsidRPr="008C7935">
        <w:rPr>
          <w:lang w:val="nl-NL"/>
        </w:rPr>
        <w:t xml:space="preserve">tuyên truyền cho </w:t>
      </w:r>
      <w:r w:rsidR="008C579A">
        <w:rPr>
          <w:lang w:val="nl-NL"/>
        </w:rPr>
        <w:t>SV</w:t>
      </w:r>
      <w:r w:rsidR="00F1051A">
        <w:rPr>
          <w:lang w:val="nl-NL"/>
        </w:rPr>
        <w:t xml:space="preserve"> khối các trường ĐH, CĐ, đặc biệt là đi </w:t>
      </w:r>
      <w:r w:rsidR="007F76A3">
        <w:rPr>
          <w:lang w:val="nl-NL"/>
        </w:rPr>
        <w:t>chi tiết, cụ thể</w:t>
      </w:r>
      <w:r w:rsidR="00F1051A">
        <w:rPr>
          <w:lang w:val="nl-NL"/>
        </w:rPr>
        <w:t xml:space="preserve"> vào khu vực thành phố Hải Phòng</w:t>
      </w:r>
      <w:r w:rsidR="00B7252E" w:rsidRPr="008C7935">
        <w:rPr>
          <w:lang w:val="nl-NL"/>
        </w:rPr>
        <w:t>.</w:t>
      </w:r>
    </w:p>
    <w:p w14:paraId="6D653655" w14:textId="692D7D22" w:rsidR="00B7252E" w:rsidRPr="008C7935" w:rsidRDefault="00B7252E" w:rsidP="008C7935">
      <w:pPr>
        <w:spacing w:line="312" w:lineRule="auto"/>
        <w:ind w:firstLine="720"/>
        <w:jc w:val="both"/>
        <w:rPr>
          <w:lang w:val="nl-NL"/>
        </w:rPr>
      </w:pPr>
      <w:r w:rsidRPr="008C7935">
        <w:rPr>
          <w:lang w:val="nl-NL"/>
        </w:rPr>
        <w:t>Việc tuyên truyền, phổ biến, giáo dục ATGT</w:t>
      </w:r>
      <w:r w:rsidR="00F1051A">
        <w:rPr>
          <w:lang w:val="nl-NL"/>
        </w:rPr>
        <w:t xml:space="preserve"> cho </w:t>
      </w:r>
      <w:r w:rsidR="008C579A">
        <w:rPr>
          <w:lang w:val="nl-NL"/>
        </w:rPr>
        <w:t>SV</w:t>
      </w:r>
      <w:r w:rsidR="00F1051A">
        <w:rPr>
          <w:lang w:val="nl-NL"/>
        </w:rPr>
        <w:t xml:space="preserve"> </w:t>
      </w:r>
      <w:r w:rsidR="0091567E">
        <w:rPr>
          <w:lang w:val="nl-NL"/>
        </w:rPr>
        <w:t xml:space="preserve">đã </w:t>
      </w:r>
      <w:r w:rsidR="00F1051A">
        <w:rPr>
          <w:lang w:val="nl-NL"/>
        </w:rPr>
        <w:t xml:space="preserve">được các trường </w:t>
      </w:r>
      <w:r w:rsidR="002E0726">
        <w:rPr>
          <w:lang w:val="nl-NL"/>
        </w:rPr>
        <w:t xml:space="preserve">ĐH, CĐ </w:t>
      </w:r>
      <w:r w:rsidRPr="008C7935">
        <w:rPr>
          <w:lang w:val="nl-NL"/>
        </w:rPr>
        <w:t>tổ chức thường xuyên</w:t>
      </w:r>
      <w:r w:rsidR="002E0726">
        <w:rPr>
          <w:lang w:val="nl-NL"/>
        </w:rPr>
        <w:t xml:space="preserve"> với nhiều hình thức</w:t>
      </w:r>
      <w:r w:rsidR="0091567E">
        <w:rPr>
          <w:lang w:val="nl-NL"/>
        </w:rPr>
        <w:t xml:space="preserve"> không chỉ </w:t>
      </w:r>
      <w:r w:rsidRPr="008C7935">
        <w:rPr>
          <w:lang w:val="nl-NL"/>
        </w:rPr>
        <w:t xml:space="preserve">thực hiện theo sự chỉ đạo của </w:t>
      </w:r>
      <w:r w:rsidR="0091567E">
        <w:rPr>
          <w:lang w:val="nl-NL"/>
        </w:rPr>
        <w:t>cơ quan quản lý nhà nước mà còn là</w:t>
      </w:r>
      <w:r w:rsidRPr="008C7935">
        <w:rPr>
          <w:lang w:val="nl-NL"/>
        </w:rPr>
        <w:t xml:space="preserve"> việc làm hết sức cần thiết để bảo vệ sức khỏe, tính mạng của </w:t>
      </w:r>
      <w:r w:rsidR="008C579A">
        <w:rPr>
          <w:lang w:val="nl-NL"/>
        </w:rPr>
        <w:t>SV</w:t>
      </w:r>
      <w:r w:rsidRPr="008C7935">
        <w:rPr>
          <w:lang w:val="nl-NL"/>
        </w:rPr>
        <w:t xml:space="preserve"> mỗi khi </w:t>
      </w:r>
      <w:r w:rsidR="0091567E">
        <w:rPr>
          <w:lang w:val="nl-NL"/>
        </w:rPr>
        <w:t>tham gia giao thông</w:t>
      </w:r>
      <w:r w:rsidRPr="008C7935">
        <w:rPr>
          <w:lang w:val="nl-NL"/>
        </w:rPr>
        <w:t xml:space="preserve">. Chính sự thiếu ý thức, chưa hiểu biết </w:t>
      </w:r>
      <w:r w:rsidR="00284215" w:rsidRPr="008C7935">
        <w:rPr>
          <w:lang w:val="nl-NL"/>
        </w:rPr>
        <w:t xml:space="preserve">rõ </w:t>
      </w:r>
      <w:r w:rsidR="0091567E">
        <w:rPr>
          <w:lang w:val="nl-NL"/>
        </w:rPr>
        <w:t xml:space="preserve">về pháp luật giao thông </w:t>
      </w:r>
      <w:r w:rsidRPr="008C7935">
        <w:rPr>
          <w:lang w:val="nl-NL"/>
        </w:rPr>
        <w:t>dẫn đến nhiều hậu quả rất đ</w:t>
      </w:r>
      <w:r w:rsidR="0091567E">
        <w:rPr>
          <w:lang w:val="nl-NL"/>
        </w:rPr>
        <w:t>áng tiếc cho gia đình và xã hội</w:t>
      </w:r>
      <w:r w:rsidRPr="008C7935">
        <w:rPr>
          <w:lang w:val="nl-NL"/>
        </w:rPr>
        <w:t>. Vì lẽ đó, ngay từ rất sớm Đảng, Nhà nước</w:t>
      </w:r>
      <w:r w:rsidR="0091567E">
        <w:rPr>
          <w:lang w:val="nl-NL"/>
        </w:rPr>
        <w:t>,</w:t>
      </w:r>
      <w:r w:rsidRPr="008C7935">
        <w:rPr>
          <w:lang w:val="nl-NL"/>
        </w:rPr>
        <w:t xml:space="preserve"> ngành Công an đã xác định vai trò của việc tuyên truyền giáo dục</w:t>
      </w:r>
      <w:r w:rsidR="00B42E8A" w:rsidRPr="008C7935">
        <w:rPr>
          <w:lang w:val="nl-NL"/>
        </w:rPr>
        <w:t xml:space="preserve"> pháp luật về </w:t>
      </w:r>
      <w:r w:rsidR="00435B0B">
        <w:rPr>
          <w:lang w:val="nl-NL"/>
        </w:rPr>
        <w:t xml:space="preserve"> giao thông đường bộ</w:t>
      </w:r>
      <w:r w:rsidR="0091567E">
        <w:rPr>
          <w:lang w:val="nl-NL"/>
        </w:rPr>
        <w:t xml:space="preserve"> cho SV</w:t>
      </w:r>
      <w:r w:rsidR="00B42E8A" w:rsidRPr="008C7935">
        <w:rPr>
          <w:lang w:val="nl-NL"/>
        </w:rPr>
        <w:t xml:space="preserve"> </w:t>
      </w:r>
      <w:r w:rsidR="0091567E">
        <w:rPr>
          <w:lang w:val="nl-NL"/>
        </w:rPr>
        <w:t xml:space="preserve">là rất quan trọng </w:t>
      </w:r>
      <w:r w:rsidRPr="008C7935">
        <w:rPr>
          <w:lang w:val="nl-NL"/>
        </w:rPr>
        <w:t>và cần thiết.</w:t>
      </w:r>
      <w:r w:rsidR="00284215" w:rsidRPr="008C7935">
        <w:rPr>
          <w:lang w:val="nl-NL"/>
        </w:rPr>
        <w:t xml:space="preserve"> Tuy nhiên</w:t>
      </w:r>
      <w:r w:rsidR="0091567E">
        <w:rPr>
          <w:lang w:val="nl-NL"/>
        </w:rPr>
        <w:t>,</w:t>
      </w:r>
      <w:r w:rsidR="00284215" w:rsidRPr="008C7935">
        <w:rPr>
          <w:lang w:val="nl-NL"/>
        </w:rPr>
        <w:t xml:space="preserve"> </w:t>
      </w:r>
      <w:r w:rsidR="0091567E">
        <w:rPr>
          <w:lang w:val="nl-NL"/>
        </w:rPr>
        <w:t xml:space="preserve">tuỳ </w:t>
      </w:r>
      <w:r w:rsidR="00284215" w:rsidRPr="008C7935">
        <w:rPr>
          <w:lang w:val="nl-NL"/>
        </w:rPr>
        <w:t>theo điều kiện của từng trường</w:t>
      </w:r>
      <w:r w:rsidR="0091567E">
        <w:rPr>
          <w:lang w:val="nl-NL"/>
        </w:rPr>
        <w:t>,</w:t>
      </w:r>
      <w:r w:rsidR="00284215" w:rsidRPr="008C7935">
        <w:rPr>
          <w:lang w:val="nl-NL"/>
        </w:rPr>
        <w:t xml:space="preserve"> đối tượng cần tuyên truyền</w:t>
      </w:r>
      <w:r w:rsidR="0091567E">
        <w:rPr>
          <w:lang w:val="nl-NL"/>
        </w:rPr>
        <w:t>,</w:t>
      </w:r>
      <w:r w:rsidR="00744BB9" w:rsidRPr="008C7935">
        <w:rPr>
          <w:lang w:val="nl-NL"/>
        </w:rPr>
        <w:t xml:space="preserve"> </w:t>
      </w:r>
      <w:r w:rsidR="0091567E">
        <w:rPr>
          <w:lang w:val="nl-NL"/>
        </w:rPr>
        <w:t>xu thế</w:t>
      </w:r>
      <w:r w:rsidR="00744BB9" w:rsidRPr="008C7935">
        <w:rPr>
          <w:lang w:val="nl-NL"/>
        </w:rPr>
        <w:t xml:space="preserve"> phát triển của xã hội hiện tại</w:t>
      </w:r>
      <w:r w:rsidR="0091567E">
        <w:rPr>
          <w:lang w:val="nl-NL"/>
        </w:rPr>
        <w:t xml:space="preserve"> nên việc </w:t>
      </w:r>
      <w:r w:rsidR="00744BB9" w:rsidRPr="008C7935">
        <w:rPr>
          <w:lang w:val="nl-NL"/>
        </w:rPr>
        <w:t xml:space="preserve">đổi mới phương pháp tuyên truyền, phổ biến, giáo dục ATGT đối với </w:t>
      </w:r>
      <w:r w:rsidR="0091567E">
        <w:rPr>
          <w:lang w:val="nl-NL"/>
        </w:rPr>
        <w:t>SV</w:t>
      </w:r>
      <w:r w:rsidR="003270F0" w:rsidRPr="008C7935">
        <w:rPr>
          <w:lang w:val="nl-NL"/>
        </w:rPr>
        <w:t xml:space="preserve"> </w:t>
      </w:r>
      <w:r w:rsidR="0091567E">
        <w:rPr>
          <w:lang w:val="nl-NL"/>
        </w:rPr>
        <w:t xml:space="preserve">là cần thiết </w:t>
      </w:r>
      <w:r w:rsidR="003270F0" w:rsidRPr="008C7935">
        <w:rPr>
          <w:lang w:val="nl-NL"/>
        </w:rPr>
        <w:t xml:space="preserve">để </w:t>
      </w:r>
      <w:r w:rsidR="0091567E">
        <w:rPr>
          <w:lang w:val="nl-NL"/>
        </w:rPr>
        <w:t>họ</w:t>
      </w:r>
      <w:r w:rsidR="003270F0" w:rsidRPr="008C7935">
        <w:rPr>
          <w:lang w:val="nl-NL"/>
        </w:rPr>
        <w:t xml:space="preserve"> hiểu rõ và trở thành hạt nhân tuyên truyền</w:t>
      </w:r>
      <w:r w:rsidR="00B42E8A" w:rsidRPr="008C7935">
        <w:rPr>
          <w:lang w:val="nl-NL"/>
        </w:rPr>
        <w:t xml:space="preserve"> cho </w:t>
      </w:r>
      <w:r w:rsidR="0091567E">
        <w:rPr>
          <w:lang w:val="nl-NL"/>
        </w:rPr>
        <w:t>gia đình và cộng đồng</w:t>
      </w:r>
      <w:r w:rsidR="003270F0" w:rsidRPr="008C7935">
        <w:rPr>
          <w:lang w:val="nl-NL"/>
        </w:rPr>
        <w:t>.</w:t>
      </w:r>
    </w:p>
    <w:p w14:paraId="5EE23BC2" w14:textId="083BF620" w:rsidR="00B42E8A" w:rsidRPr="008C7935" w:rsidRDefault="0066179C" w:rsidP="008C7935">
      <w:pPr>
        <w:spacing w:line="312" w:lineRule="auto"/>
        <w:jc w:val="both"/>
        <w:rPr>
          <w:b/>
          <w:lang w:val="nl-NL"/>
        </w:rPr>
      </w:pPr>
      <w:r w:rsidRPr="008C7935">
        <w:rPr>
          <w:lang w:val="nl-NL"/>
        </w:rPr>
        <w:lastRenderedPageBreak/>
        <w:t xml:space="preserve">         Mục đích nghiên cứu </w:t>
      </w:r>
      <w:r w:rsidR="0091567E">
        <w:rPr>
          <w:lang w:val="nl-NL"/>
        </w:rPr>
        <w:t xml:space="preserve">của </w:t>
      </w:r>
      <w:r w:rsidRPr="008C7935">
        <w:rPr>
          <w:lang w:val="nl-NL"/>
        </w:rPr>
        <w:t>đề tài là trên cơ sở nghiên cứu những vấn đề lý luận</w:t>
      </w:r>
      <w:r w:rsidR="0091567E">
        <w:rPr>
          <w:lang w:val="nl-NL"/>
        </w:rPr>
        <w:t xml:space="preserve">, </w:t>
      </w:r>
      <w:r w:rsidRPr="008C7935">
        <w:rPr>
          <w:lang w:val="nl-NL"/>
        </w:rPr>
        <w:t xml:space="preserve"> thực tiễn về </w:t>
      </w:r>
      <w:r w:rsidR="00B42E8A" w:rsidRPr="008C7935">
        <w:rPr>
          <w:lang w:val="nl-NL"/>
        </w:rPr>
        <w:t>phương pháp tuyên truyền, phổ biến, giáo dục pháp luật ATGT nhằm đưa ra các giải pháp</w:t>
      </w:r>
      <w:r w:rsidR="0091567E">
        <w:rPr>
          <w:lang w:val="nl-NL"/>
        </w:rPr>
        <w:t>,</w:t>
      </w:r>
      <w:r w:rsidR="00B42E8A" w:rsidRPr="008C7935">
        <w:rPr>
          <w:lang w:val="nl-NL"/>
        </w:rPr>
        <w:t xml:space="preserve"> kiến nghị góp phần nâng cao hiệu quả của công tác giáo dục cho SV các trường ĐH, CĐ </w:t>
      </w:r>
      <w:r w:rsidR="0091567E">
        <w:rPr>
          <w:lang w:val="nl-NL"/>
        </w:rPr>
        <w:t xml:space="preserve">trên toàn quốc </w:t>
      </w:r>
      <w:r w:rsidR="00B42E8A" w:rsidRPr="008C7935">
        <w:rPr>
          <w:lang w:val="nl-NL"/>
        </w:rPr>
        <w:t>nói chung và trên địa bàn thành phố Hải Phòng nói riêng.</w:t>
      </w:r>
    </w:p>
    <w:p w14:paraId="281B7C70" w14:textId="0AB8739E" w:rsidR="0066179C" w:rsidRPr="008C7935" w:rsidRDefault="0066179C" w:rsidP="008C7935">
      <w:pPr>
        <w:spacing w:line="312" w:lineRule="auto"/>
        <w:ind w:firstLine="720"/>
        <w:jc w:val="both"/>
        <w:rPr>
          <w:i/>
          <w:iCs/>
          <w:lang w:val="nl-NL"/>
        </w:rPr>
      </w:pPr>
      <w:r w:rsidRPr="008C7935">
        <w:rPr>
          <w:lang w:val="nl-NL"/>
        </w:rPr>
        <w:t xml:space="preserve">Mục tiêu của </w:t>
      </w:r>
      <w:r w:rsidR="00B42E8A" w:rsidRPr="008C7935">
        <w:rPr>
          <w:lang w:val="nl-NL"/>
        </w:rPr>
        <w:t>tuyên truyền, phổ biến, giáo dục pháp luật ATGT</w:t>
      </w:r>
      <w:r w:rsidRPr="008C7935">
        <w:rPr>
          <w:lang w:val="nl-NL"/>
        </w:rPr>
        <w:t xml:space="preserve"> nhằm đạt được 2 yêu cầu cơ bản</w:t>
      </w:r>
      <w:r w:rsidR="0091567E">
        <w:rPr>
          <w:lang w:val="nl-NL"/>
        </w:rPr>
        <w:t>, đó</w:t>
      </w:r>
      <w:r w:rsidRPr="008C7935">
        <w:rPr>
          <w:lang w:val="nl-NL"/>
        </w:rPr>
        <w:t xml:space="preserve"> là: </w:t>
      </w:r>
      <w:r w:rsidR="008C579A">
        <w:rPr>
          <w:lang w:val="nl-NL"/>
        </w:rPr>
        <w:t>SV</w:t>
      </w:r>
      <w:r w:rsidR="00B42E8A" w:rsidRPr="0091567E">
        <w:rPr>
          <w:lang w:val="nl-NL"/>
        </w:rPr>
        <w:t xml:space="preserve"> </w:t>
      </w:r>
      <w:r w:rsidR="00B42E8A" w:rsidRPr="0091567E">
        <w:rPr>
          <w:iCs/>
          <w:lang w:val="nl-NL"/>
        </w:rPr>
        <w:t>có</w:t>
      </w:r>
      <w:r w:rsidRPr="0091567E">
        <w:rPr>
          <w:iCs/>
          <w:lang w:val="nl-NL"/>
        </w:rPr>
        <w:t xml:space="preserve"> được các hiểu biết cơ bản để phòng, tránh tai nạn</w:t>
      </w:r>
      <w:r w:rsidR="00570249">
        <w:rPr>
          <w:iCs/>
          <w:lang w:val="nl-NL"/>
        </w:rPr>
        <w:t xml:space="preserve"> và</w:t>
      </w:r>
      <w:r w:rsidR="0091567E">
        <w:rPr>
          <w:iCs/>
          <w:lang w:val="nl-NL"/>
        </w:rPr>
        <w:t xml:space="preserve"> </w:t>
      </w:r>
      <w:r w:rsidRPr="0091567E">
        <w:rPr>
          <w:iCs/>
          <w:lang w:val="nl-NL"/>
        </w:rPr>
        <w:t>có ý thức chấp hành pháp luật khi tham gia giao thông</w:t>
      </w:r>
      <w:r w:rsidR="0091567E">
        <w:rPr>
          <w:iCs/>
          <w:lang w:val="nl-NL"/>
        </w:rPr>
        <w:t>.</w:t>
      </w:r>
    </w:p>
    <w:p w14:paraId="21BBE026" w14:textId="1E65856C" w:rsidR="0066179C" w:rsidRPr="008C7935" w:rsidRDefault="0091567E" w:rsidP="0091567E">
      <w:pPr>
        <w:spacing w:line="312" w:lineRule="auto"/>
        <w:ind w:firstLine="720"/>
        <w:jc w:val="both"/>
        <w:rPr>
          <w:lang w:val="nl-NL"/>
        </w:rPr>
      </w:pPr>
      <w:r>
        <w:rPr>
          <w:lang w:val="nl-NL"/>
        </w:rPr>
        <w:t>Phương pháp nghiên cứu: Nhằm đạt hiệ</w:t>
      </w:r>
      <w:r w:rsidR="0066179C" w:rsidRPr="008C7935">
        <w:rPr>
          <w:lang w:val="nl-NL"/>
        </w:rPr>
        <w:t>u quả cao trong nghiên cứu</w:t>
      </w:r>
      <w:r w:rsidR="0066179C" w:rsidRPr="008C7935">
        <w:rPr>
          <w:b/>
          <w:bCs/>
          <w:lang w:val="nl-NL"/>
        </w:rPr>
        <w:t>, </w:t>
      </w:r>
      <w:r w:rsidR="0066179C" w:rsidRPr="008C7935">
        <w:rPr>
          <w:lang w:val="nl-NL"/>
        </w:rPr>
        <w:t>ngoài sử dụng phương pháp luận khoa học Mác – Lênin, tư tưởng Hồ Ch</w:t>
      </w:r>
      <w:r>
        <w:rPr>
          <w:lang w:val="nl-NL"/>
        </w:rPr>
        <w:t>í Minh về Nhà nước và Pháp luậ</w:t>
      </w:r>
      <w:r w:rsidR="00C04265">
        <w:rPr>
          <w:lang w:val="nl-NL"/>
        </w:rPr>
        <w:t>t</w:t>
      </w:r>
      <w:r>
        <w:rPr>
          <w:lang w:val="nl-NL"/>
        </w:rPr>
        <w:t>,</w:t>
      </w:r>
      <w:r w:rsidR="0066179C" w:rsidRPr="008C7935">
        <w:rPr>
          <w:lang w:val="nl-NL"/>
        </w:rPr>
        <w:t xml:space="preserve"> quan điểm, đường lối chính </w:t>
      </w:r>
      <w:r>
        <w:rPr>
          <w:lang w:val="nl-NL"/>
        </w:rPr>
        <w:t>sách của Đảng và Nhà nước,</w:t>
      </w:r>
      <w:r w:rsidR="0066179C" w:rsidRPr="008C7935">
        <w:rPr>
          <w:lang w:val="nl-NL"/>
        </w:rPr>
        <w:t xml:space="preserve"> </w:t>
      </w:r>
      <w:r w:rsidR="00B42E8A" w:rsidRPr="008C7935">
        <w:rPr>
          <w:lang w:val="nl-NL"/>
        </w:rPr>
        <w:t>bài tham luận</w:t>
      </w:r>
      <w:r w:rsidR="0066179C" w:rsidRPr="008C7935">
        <w:rPr>
          <w:lang w:val="nl-NL"/>
        </w:rPr>
        <w:t xml:space="preserve"> còn vận dụng các phương pháp mang tính đặc thù sau đây: phương pháp phân tích, tổng hợp, khảo sát, so sánh, thống kê, điều tra xã hội học và một số phương pháp khác</w:t>
      </w:r>
      <w:r w:rsidR="005B0FB4">
        <w:rPr>
          <w:lang w:val="nl-NL"/>
        </w:rPr>
        <w:t>.</w:t>
      </w:r>
    </w:p>
    <w:p w14:paraId="7CBB4BEB" w14:textId="6EFCD9B3" w:rsidR="0019419F" w:rsidRPr="008C7935" w:rsidRDefault="0019419F" w:rsidP="005B0FB4">
      <w:pPr>
        <w:spacing w:line="312" w:lineRule="auto"/>
        <w:ind w:firstLine="720"/>
        <w:jc w:val="both"/>
        <w:rPr>
          <w:lang w:val="nl-NL"/>
        </w:rPr>
      </w:pPr>
      <w:r w:rsidRPr="008C7935">
        <w:rPr>
          <w:lang w:val="nl-NL"/>
        </w:rPr>
        <w:t>Khách thể</w:t>
      </w:r>
      <w:r w:rsidR="005B0FB4">
        <w:rPr>
          <w:lang w:val="nl-NL"/>
        </w:rPr>
        <w:t xml:space="preserve">, phạm vi nghiên cứu: </w:t>
      </w:r>
      <w:r w:rsidRPr="008C7935">
        <w:rPr>
          <w:lang w:val="nl-NL"/>
        </w:rPr>
        <w:t xml:space="preserve">500 </w:t>
      </w:r>
      <w:r w:rsidR="008C579A">
        <w:rPr>
          <w:lang w:val="nl-NL"/>
        </w:rPr>
        <w:t>SV</w:t>
      </w:r>
      <w:r w:rsidRPr="008C7935">
        <w:rPr>
          <w:lang w:val="nl-NL"/>
        </w:rPr>
        <w:t xml:space="preserve"> các trường ĐH Hàng </w:t>
      </w:r>
      <w:r w:rsidR="008C579A">
        <w:rPr>
          <w:lang w:val="nl-NL"/>
        </w:rPr>
        <w:t xml:space="preserve">hải, </w:t>
      </w:r>
      <w:r w:rsidR="005B0FB4">
        <w:rPr>
          <w:lang w:val="nl-NL"/>
        </w:rPr>
        <w:t>ĐH Hải Phòng, ĐH Y dược Hải Phòng, ĐH Dân lập Hải Phòng, CĐ H</w:t>
      </w:r>
      <w:r w:rsidRPr="008C7935">
        <w:rPr>
          <w:lang w:val="nl-NL"/>
        </w:rPr>
        <w:t>àng hải I, CĐ Cộng Đồng</w:t>
      </w:r>
      <w:r w:rsidR="005B0FB4">
        <w:rPr>
          <w:lang w:val="nl-NL"/>
        </w:rPr>
        <w:t xml:space="preserve"> Hải Phòng</w:t>
      </w:r>
      <w:r w:rsidRPr="008C7935">
        <w:rPr>
          <w:lang w:val="nl-NL"/>
        </w:rPr>
        <w:t>, CĐ Vi</w:t>
      </w:r>
      <w:r w:rsidR="005B0FB4">
        <w:rPr>
          <w:lang w:val="nl-NL"/>
        </w:rPr>
        <w:t>ettronic, CĐ Nghề Công nghiệp Hải Phòng</w:t>
      </w:r>
      <w:r w:rsidR="00F912BB" w:rsidRPr="008C7935">
        <w:rPr>
          <w:lang w:val="nl-NL"/>
        </w:rPr>
        <w:t>.</w:t>
      </w:r>
    </w:p>
    <w:p w14:paraId="4FED3A10" w14:textId="1A2D4AAA" w:rsidR="0066179C" w:rsidRPr="008C7935" w:rsidRDefault="0066179C" w:rsidP="005B0FB4">
      <w:pPr>
        <w:spacing w:line="312" w:lineRule="auto"/>
        <w:ind w:firstLine="720"/>
        <w:jc w:val="both"/>
        <w:rPr>
          <w:lang w:val="nl-NL"/>
        </w:rPr>
      </w:pPr>
      <w:r w:rsidRPr="008C7935">
        <w:rPr>
          <w:lang w:val="nl-NL"/>
        </w:rPr>
        <w:t>Đối tượng n</w:t>
      </w:r>
      <w:r w:rsidR="00F912BB" w:rsidRPr="008C7935">
        <w:rPr>
          <w:lang w:val="nl-NL"/>
        </w:rPr>
        <w:t>g</w:t>
      </w:r>
      <w:r w:rsidRPr="008C7935">
        <w:rPr>
          <w:lang w:val="nl-NL"/>
        </w:rPr>
        <w:t>hiên cứu</w:t>
      </w:r>
      <w:r w:rsidR="005B0FB4">
        <w:rPr>
          <w:lang w:val="nl-NL"/>
        </w:rPr>
        <w:t>: Phương pháp tuyên truyền, phổ biến</w:t>
      </w:r>
      <w:r w:rsidR="00AD3ED4">
        <w:rPr>
          <w:lang w:val="nl-NL"/>
        </w:rPr>
        <w:t>,</w:t>
      </w:r>
      <w:r w:rsidR="005B0FB4">
        <w:rPr>
          <w:lang w:val="nl-NL"/>
        </w:rPr>
        <w:t xml:space="preserve"> giáo dục pháp luật ATGT đường bộ cho </w:t>
      </w:r>
      <w:r w:rsidR="008C579A">
        <w:rPr>
          <w:lang w:val="nl-NL"/>
        </w:rPr>
        <w:t>SV</w:t>
      </w:r>
      <w:r w:rsidR="005B0FB4">
        <w:rPr>
          <w:lang w:val="nl-NL"/>
        </w:rPr>
        <w:t xml:space="preserve"> các trường ĐH, CĐ.</w:t>
      </w:r>
    </w:p>
    <w:p w14:paraId="5D6C0D5B" w14:textId="551B4ABF" w:rsidR="00B42E8A" w:rsidRPr="008C7935" w:rsidRDefault="00B42E8A" w:rsidP="005B0FB4">
      <w:pPr>
        <w:spacing w:line="312" w:lineRule="auto"/>
        <w:ind w:firstLine="567"/>
        <w:jc w:val="both"/>
        <w:rPr>
          <w:lang w:val="nl-NL"/>
        </w:rPr>
      </w:pPr>
      <w:r w:rsidRPr="008C7935">
        <w:rPr>
          <w:lang w:val="nl-NL"/>
        </w:rPr>
        <w:t xml:space="preserve">Giả thuyết khoa học: Chúng tôi giả thuyết rằng nếu </w:t>
      </w:r>
      <w:r w:rsidR="005B0FB4">
        <w:rPr>
          <w:lang w:val="nl-NL"/>
        </w:rPr>
        <w:t xml:space="preserve">thực hiện đổi mới phương pháp </w:t>
      </w:r>
      <w:r w:rsidRPr="008C7935">
        <w:rPr>
          <w:lang w:val="nl-NL"/>
        </w:rPr>
        <w:t>tuyên truyền</w:t>
      </w:r>
      <w:r w:rsidR="00AD3ED4">
        <w:rPr>
          <w:lang w:val="nl-NL"/>
        </w:rPr>
        <w:t>, phổ biến, giáo dục</w:t>
      </w:r>
      <w:r w:rsidRPr="008C7935">
        <w:rPr>
          <w:lang w:val="nl-NL"/>
        </w:rPr>
        <w:t xml:space="preserve"> </w:t>
      </w:r>
      <w:r w:rsidR="00AD3ED4">
        <w:rPr>
          <w:lang w:val="nl-NL"/>
        </w:rPr>
        <w:t xml:space="preserve">Luật GTĐB </w:t>
      </w:r>
      <w:r w:rsidRPr="008C7935">
        <w:rPr>
          <w:lang w:val="nl-NL"/>
        </w:rPr>
        <w:t>đồng bộ cho</w:t>
      </w:r>
      <w:r w:rsidR="00AD3ED4">
        <w:rPr>
          <w:lang w:val="nl-NL"/>
        </w:rPr>
        <w:t xml:space="preserve"> </w:t>
      </w:r>
      <w:r w:rsidR="008C579A">
        <w:rPr>
          <w:lang w:val="nl-NL"/>
        </w:rPr>
        <w:t>SV</w:t>
      </w:r>
      <w:r w:rsidRPr="008C7935">
        <w:rPr>
          <w:lang w:val="nl-NL"/>
        </w:rPr>
        <w:t xml:space="preserve"> các trường </w:t>
      </w:r>
      <w:r w:rsidR="00AD3ED4">
        <w:rPr>
          <w:lang w:val="nl-NL"/>
        </w:rPr>
        <w:t>ĐH, CĐ</w:t>
      </w:r>
      <w:r w:rsidR="00F912BB" w:rsidRPr="008C7935">
        <w:rPr>
          <w:lang w:val="nl-NL"/>
        </w:rPr>
        <w:t xml:space="preserve"> với </w:t>
      </w:r>
      <w:r w:rsidR="00435B0B">
        <w:rPr>
          <w:lang w:val="nl-NL"/>
        </w:rPr>
        <w:t>nội dung hoạt động</w:t>
      </w:r>
      <w:r w:rsidR="00F912BB" w:rsidRPr="008C7935">
        <w:rPr>
          <w:lang w:val="nl-NL"/>
        </w:rPr>
        <w:t xml:space="preserve"> giống nhau sẽ tăng thêm ý thức chấp hành luật giao thông đường bộ</w:t>
      </w:r>
      <w:r w:rsidR="00AD3ED4">
        <w:rPr>
          <w:lang w:val="nl-NL"/>
        </w:rPr>
        <w:t>, tăng cường công tác tuyên truyền tới cộng đồng, giảm thiểu tai nạn giao thông</w:t>
      </w:r>
      <w:r w:rsidR="00F912BB" w:rsidRPr="008C7935">
        <w:rPr>
          <w:lang w:val="nl-NL"/>
        </w:rPr>
        <w:t>.</w:t>
      </w:r>
    </w:p>
    <w:p w14:paraId="51060029" w14:textId="77777777" w:rsidR="00EF51D6" w:rsidRPr="008C7935" w:rsidRDefault="00F912BB" w:rsidP="008C7935">
      <w:pPr>
        <w:spacing w:line="312" w:lineRule="auto"/>
        <w:ind w:firstLine="567"/>
        <w:jc w:val="both"/>
        <w:rPr>
          <w:b/>
          <w:lang w:val="vi-VN"/>
        </w:rPr>
      </w:pPr>
      <w:r w:rsidRPr="008C7935">
        <w:rPr>
          <w:b/>
          <w:lang w:val="vi-VN"/>
        </w:rPr>
        <w:t xml:space="preserve">2. </w:t>
      </w:r>
      <w:r w:rsidRPr="00724445">
        <w:rPr>
          <w:b/>
          <w:lang w:val="nl-NL"/>
        </w:rPr>
        <w:t>C</w:t>
      </w:r>
      <w:r w:rsidR="00EF51D6" w:rsidRPr="008C7935">
        <w:rPr>
          <w:b/>
          <w:lang w:val="vi-VN"/>
        </w:rPr>
        <w:t>ơ sở lý luận</w:t>
      </w:r>
    </w:p>
    <w:p w14:paraId="6E40FC69" w14:textId="3FEDCFA3" w:rsidR="00F912BB" w:rsidRPr="008C7935" w:rsidRDefault="00F912BB" w:rsidP="008C7935">
      <w:pPr>
        <w:shd w:val="clear" w:color="auto" w:fill="FFFFFF"/>
        <w:spacing w:line="312" w:lineRule="auto"/>
        <w:ind w:firstLine="567"/>
        <w:jc w:val="both"/>
        <w:rPr>
          <w:b/>
          <w:iCs/>
          <w:lang w:val="vi-VN"/>
        </w:rPr>
      </w:pPr>
      <w:r w:rsidRPr="008C7935">
        <w:rPr>
          <w:b/>
          <w:iCs/>
          <w:lang w:val="vi-VN"/>
        </w:rPr>
        <w:t xml:space="preserve">2.1 Đặc điểm </w:t>
      </w:r>
      <w:r w:rsidRPr="00724445">
        <w:rPr>
          <w:b/>
          <w:iCs/>
          <w:lang w:val="nl-NL"/>
        </w:rPr>
        <w:t xml:space="preserve">tâm lý </w:t>
      </w:r>
      <w:r w:rsidR="00AD3ED4">
        <w:rPr>
          <w:b/>
          <w:iCs/>
          <w:lang w:val="nl-NL"/>
        </w:rPr>
        <w:t xml:space="preserve">của </w:t>
      </w:r>
      <w:r w:rsidRPr="008C7935">
        <w:rPr>
          <w:b/>
          <w:iCs/>
          <w:lang w:val="vi-VN"/>
        </w:rPr>
        <w:t>sinh viên</w:t>
      </w:r>
    </w:p>
    <w:p w14:paraId="42AA87F3" w14:textId="4E625ACB" w:rsidR="005059A7" w:rsidRPr="008C7935" w:rsidRDefault="00EF51D6" w:rsidP="008C7935">
      <w:pPr>
        <w:shd w:val="clear" w:color="auto" w:fill="FFFFFF"/>
        <w:spacing w:line="312" w:lineRule="auto"/>
        <w:ind w:firstLine="720"/>
        <w:jc w:val="both"/>
        <w:rPr>
          <w:lang w:val="vi-VN"/>
        </w:rPr>
      </w:pPr>
      <w:r w:rsidRPr="00AD3ED4">
        <w:rPr>
          <w:iCs/>
          <w:lang w:val="vi-VN"/>
        </w:rPr>
        <w:t>Sinh viên là một nhóm xã hội đặc biệt, đang tiếp thu những kiến thức, kỹ năng chuyên môn ở các trường cao đẳng, đại học để chuẩn bị cho hoạt động nghề nghiệp sau khi ra trường.</w:t>
      </w:r>
      <w:r w:rsidR="00AD3ED4">
        <w:rPr>
          <w:iCs/>
          <w:lang w:val="vi-VN"/>
        </w:rPr>
        <w:t xml:space="preserve"> </w:t>
      </w:r>
      <w:r w:rsidRPr="008C7935">
        <w:rPr>
          <w:lang w:val="vi-VN"/>
        </w:rPr>
        <w:t xml:space="preserve">Một trong những đặc điểm tâm lý quan trọng nhất ở lứa tuổi thanh niên - sinh viên là sự phát triển tự ý thức. Nhờ có tự ý thức phát triển, </w:t>
      </w:r>
      <w:r w:rsidR="008C579A">
        <w:rPr>
          <w:lang w:val="vi-VN"/>
        </w:rPr>
        <w:t>SV</w:t>
      </w:r>
      <w:r w:rsidRPr="008C7935">
        <w:rPr>
          <w:lang w:val="vi-VN"/>
        </w:rPr>
        <w:t xml:space="preserve"> có những hiểu biết, thái độ, có khả năng đánh giá bản thân để chủ động điều chỉnh sự phát triển bản thân theo hướng phù hợp với xu thế xã hội. </w:t>
      </w:r>
    </w:p>
    <w:p w14:paraId="232E3EDC" w14:textId="4C204305" w:rsidR="00F912BB" w:rsidRPr="00724445" w:rsidRDefault="00EF51D6" w:rsidP="008C7935">
      <w:pPr>
        <w:shd w:val="clear" w:color="auto" w:fill="FFFFFF"/>
        <w:spacing w:line="312" w:lineRule="auto"/>
        <w:ind w:firstLine="720"/>
        <w:jc w:val="both"/>
        <w:rPr>
          <w:lang w:val="vi-VN"/>
        </w:rPr>
      </w:pPr>
      <w:r w:rsidRPr="008C7935">
        <w:rPr>
          <w:lang w:val="vi-VN"/>
        </w:rPr>
        <w:lastRenderedPageBreak/>
        <w:t xml:space="preserve">Ở SV đã bước đầu hình thành thế giới quan để nhìn nhận, đánh giá vấn đề cuộc sống, học tập, sinh hoạt hàng ngày. </w:t>
      </w:r>
      <w:r w:rsidR="008C579A">
        <w:rPr>
          <w:lang w:val="vi-VN"/>
        </w:rPr>
        <w:t>SV</w:t>
      </w:r>
      <w:r w:rsidRPr="008C7935">
        <w:rPr>
          <w:lang w:val="vi-VN"/>
        </w:rPr>
        <w:t xml:space="preserve"> là những trí thức tương lai, ở các em sớm nảy sinh nhu cầu, khát vọng thành đạt. Học tập ở </w:t>
      </w:r>
      <w:r w:rsidR="008C579A">
        <w:rPr>
          <w:lang w:val="vi-VN"/>
        </w:rPr>
        <w:t>ĐH, CĐ</w:t>
      </w:r>
      <w:r w:rsidRPr="008C7935">
        <w:rPr>
          <w:lang w:val="vi-VN"/>
        </w:rPr>
        <w:t xml:space="preserve"> là cơ hội tốt để SV được trải nghiệm bản thân, vì thế, </w:t>
      </w:r>
      <w:r w:rsidR="008C579A">
        <w:rPr>
          <w:lang w:val="vi-VN"/>
        </w:rPr>
        <w:t>SV</w:t>
      </w:r>
      <w:r w:rsidRPr="008C7935">
        <w:rPr>
          <w:lang w:val="vi-VN"/>
        </w:rPr>
        <w:t xml:space="preserve"> rất thích khám phá, tìm tòi cái mới, đồng thời, họ thích bộc lộ những thế mạnh của bản thân, thích học hỏi, trau dồi, trang bị vốn sống, hiểu biết cho mình, dám đối mặt với thử thách để khẳng định mình.</w:t>
      </w:r>
    </w:p>
    <w:p w14:paraId="402E3FA2" w14:textId="0AB18B03" w:rsidR="00F912BB" w:rsidRPr="00724445" w:rsidRDefault="00EF51D6" w:rsidP="008C7935">
      <w:pPr>
        <w:shd w:val="clear" w:color="auto" w:fill="FFFFFF"/>
        <w:spacing w:line="312" w:lineRule="auto"/>
        <w:ind w:firstLine="720"/>
        <w:jc w:val="both"/>
        <w:rPr>
          <w:lang w:val="vi-VN"/>
        </w:rPr>
      </w:pPr>
      <w:r w:rsidRPr="008C7935">
        <w:rPr>
          <w:lang w:val="vi-VN"/>
        </w:rPr>
        <w:t xml:space="preserve">Một đặc điểm tâm lý nổi bật nữa ở lứa tuổi này là tình cảm ổn định của </w:t>
      </w:r>
      <w:r w:rsidR="008C579A">
        <w:rPr>
          <w:lang w:val="vi-VN"/>
        </w:rPr>
        <w:t>SV</w:t>
      </w:r>
      <w:r w:rsidRPr="008C7935">
        <w:rPr>
          <w:lang w:val="vi-VN"/>
        </w:rPr>
        <w:t>, trong đó phải đề cập đến tình cảm nghề nghiệp - một động lực giúp họ học tập một cách chăm chỉ, sáng tạo, khi họ thực sự yêu thích và đam mê với nghề lựa chọn.</w:t>
      </w:r>
    </w:p>
    <w:p w14:paraId="494C0F28" w14:textId="00D142B8" w:rsidR="00F912BB" w:rsidRPr="00724445" w:rsidRDefault="00EF51D6" w:rsidP="008C7935">
      <w:pPr>
        <w:shd w:val="clear" w:color="auto" w:fill="FFFFFF"/>
        <w:spacing w:line="312" w:lineRule="auto"/>
        <w:ind w:firstLine="720"/>
        <w:jc w:val="both"/>
        <w:rPr>
          <w:lang w:val="vi-VN"/>
        </w:rPr>
      </w:pPr>
      <w:r w:rsidRPr="008C7935">
        <w:rPr>
          <w:lang w:val="vi-VN"/>
        </w:rPr>
        <w:t xml:space="preserve">Sinh viên là lứa tuổi đạt đến độ phát triển sung mãn của đời người. Họ là lớp người giàu nghị lực, giàu ước mơ và hoài bão. Tuy nhiên, do quy luật phát triển không đồng đều về mặt tâm lý, do những điều kiện, hoàn cảnh sống và cách thức giáo dục khác nhau, không phải bất cứ </w:t>
      </w:r>
      <w:r w:rsidR="008C579A">
        <w:rPr>
          <w:lang w:val="vi-VN"/>
        </w:rPr>
        <w:t>SV</w:t>
      </w:r>
      <w:r w:rsidRPr="008C7935">
        <w:rPr>
          <w:lang w:val="vi-VN"/>
        </w:rPr>
        <w:t xml:space="preserve"> nào cũng được phát triển tối ưu, độ chín muồi trong suy nghĩ và hành động còn hạn chế. Điều này phụ thuộc rất nhiều vào tính tích cực hoạt động của bản thân mỗi </w:t>
      </w:r>
      <w:r w:rsidR="008C579A">
        <w:rPr>
          <w:lang w:val="vi-VN"/>
        </w:rPr>
        <w:t>SV</w:t>
      </w:r>
      <w:r w:rsidRPr="008C7935">
        <w:rPr>
          <w:lang w:val="vi-VN"/>
        </w:rPr>
        <w:t>. Bên cạnh đó, sự quan tâm đúng mực của gia đình, phương pháp giáo dục phù hợp từ nhà trường sẽ góp phần phát huy ưu điểm và khắc phục những hạn chế về mặt tâm lý của SV.</w:t>
      </w:r>
    </w:p>
    <w:p w14:paraId="05EE3B31" w14:textId="057A868D" w:rsidR="00F912BB" w:rsidRPr="00724445" w:rsidRDefault="00EF51D6" w:rsidP="008C7935">
      <w:pPr>
        <w:shd w:val="clear" w:color="auto" w:fill="FFFFFF"/>
        <w:spacing w:line="312" w:lineRule="auto"/>
        <w:ind w:firstLine="720"/>
        <w:jc w:val="both"/>
        <w:rPr>
          <w:lang w:val="vi-VN"/>
        </w:rPr>
      </w:pPr>
      <w:r w:rsidRPr="008C7935">
        <w:rPr>
          <w:lang w:val="vi-VN"/>
        </w:rPr>
        <w:t xml:space="preserve">Bên cạnh những mặt tích cực trên đây, mặc dù là những người có trình độ nhất định, </w:t>
      </w:r>
      <w:r w:rsidR="008C579A">
        <w:rPr>
          <w:lang w:val="vi-VN"/>
        </w:rPr>
        <w:t>SV</w:t>
      </w:r>
      <w:r w:rsidRPr="008C7935">
        <w:rPr>
          <w:lang w:val="vi-VN"/>
        </w:rPr>
        <w:t xml:space="preserve"> không tránh khỏi những hạn chế chung của lứa tuổi thanh niên. Đó là</w:t>
      </w:r>
      <w:r w:rsidR="00AD3ED4">
        <w:rPr>
          <w:lang w:val="vi-VN"/>
        </w:rPr>
        <w:t>,</w:t>
      </w:r>
      <w:r w:rsidRPr="008C7935">
        <w:rPr>
          <w:lang w:val="vi-VN"/>
        </w:rPr>
        <w:t xml:space="preserve"> sự thiếu chín chắn trong suy nghĩ, hành động, đặc biệt, trong việc tiếp thu, học hỏi những cái mới. Ngày nay, trong xu thế mở cửa, hội nhập quốc tế, trong điều kiện phát triển công nghệ thông tin, nền văn hoá của chúng ta có nhiều điều kiện giao lưu, tiếp xúc với các nền văn hoá trên thế giới, kể cả văn hoá phương Đông v</w:t>
      </w:r>
      <w:r w:rsidR="005502BD">
        <w:rPr>
          <w:lang w:val="vi-VN"/>
        </w:rPr>
        <w:t>à phương Tây, v</w:t>
      </w:r>
      <w:r w:rsidRPr="008C7935">
        <w:rPr>
          <w:lang w:val="vi-VN"/>
        </w:rPr>
        <w:t xml:space="preserve">iệc học tập, tiếp thu những tinh hoa, văn hoá của các nền văn hoá khác là cần thiết. Tuy nhiên, do đặc điểm nhạy cảm, ham thích những điều mới lạ kết hợp với sự bồng bột, thiếu kinh nghiệm của thanh niên, do đó, </w:t>
      </w:r>
      <w:r w:rsidR="005502BD">
        <w:rPr>
          <w:lang w:val="vi-VN"/>
        </w:rPr>
        <w:t>SV</w:t>
      </w:r>
      <w:r w:rsidRPr="008C7935">
        <w:rPr>
          <w:lang w:val="vi-VN"/>
        </w:rPr>
        <w:t xml:space="preserve"> dễ dàng tiếp nhận cả những nét văn hoá không phù hợp với chuẩn mực xã hội, với truyền thống tốt đẹp của dân tộc và không có lợi cho bản thân họ.</w:t>
      </w:r>
    </w:p>
    <w:p w14:paraId="770A8514" w14:textId="48888D7D" w:rsidR="005059A7" w:rsidRPr="00877567" w:rsidRDefault="00F912BB" w:rsidP="008C7935">
      <w:pPr>
        <w:shd w:val="clear" w:color="auto" w:fill="FFFFFF"/>
        <w:spacing w:line="312" w:lineRule="auto"/>
        <w:ind w:firstLine="720"/>
        <w:jc w:val="both"/>
        <w:rPr>
          <w:b/>
          <w:bCs/>
          <w:color w:val="000000" w:themeColor="text1"/>
          <w:lang w:val="vi-VN"/>
        </w:rPr>
      </w:pPr>
      <w:r w:rsidRPr="00877567">
        <w:rPr>
          <w:b/>
          <w:bCs/>
          <w:color w:val="000000" w:themeColor="text1"/>
          <w:lang w:val="vi-VN"/>
        </w:rPr>
        <w:t xml:space="preserve">2.2 </w:t>
      </w:r>
      <w:r w:rsidR="005059A7" w:rsidRPr="00877567">
        <w:rPr>
          <w:b/>
          <w:bCs/>
          <w:color w:val="000000" w:themeColor="text1"/>
          <w:lang w:val="vi-VN"/>
        </w:rPr>
        <w:t xml:space="preserve">Đặc điểm </w:t>
      </w:r>
      <w:r w:rsidR="00877567" w:rsidRPr="00877567">
        <w:rPr>
          <w:b/>
          <w:bCs/>
          <w:color w:val="000000" w:themeColor="text1"/>
          <w:lang w:val="vi-VN"/>
        </w:rPr>
        <w:t xml:space="preserve">và các văn bản pháp quy liên quan đến </w:t>
      </w:r>
      <w:r w:rsidR="005059A7" w:rsidRPr="00877567">
        <w:rPr>
          <w:b/>
          <w:bCs/>
          <w:color w:val="000000" w:themeColor="text1"/>
          <w:lang w:val="vi-VN"/>
        </w:rPr>
        <w:t>tuyên truyền, giáo dục pháp luật ATGT cho sinh viên</w:t>
      </w:r>
      <w:r w:rsidR="00AD3ED4" w:rsidRPr="00877567">
        <w:rPr>
          <w:b/>
          <w:bCs/>
          <w:color w:val="000000" w:themeColor="text1"/>
          <w:lang w:val="vi-VN"/>
        </w:rPr>
        <w:t xml:space="preserve"> của các trường đ</w:t>
      </w:r>
      <w:r w:rsidRPr="00877567">
        <w:rPr>
          <w:b/>
          <w:bCs/>
          <w:color w:val="000000" w:themeColor="text1"/>
          <w:lang w:val="vi-VN"/>
        </w:rPr>
        <w:t>ại học, cao đẳng</w:t>
      </w:r>
    </w:p>
    <w:p w14:paraId="69A040A8" w14:textId="5F69BE4B" w:rsidR="009F5C0A" w:rsidRPr="001412A1" w:rsidRDefault="009F5C0A" w:rsidP="008C7935">
      <w:pPr>
        <w:shd w:val="clear" w:color="auto" w:fill="FFFFFF"/>
        <w:spacing w:line="312" w:lineRule="auto"/>
        <w:ind w:firstLine="720"/>
        <w:jc w:val="both"/>
        <w:rPr>
          <w:lang w:val="vi-VN"/>
        </w:rPr>
      </w:pPr>
      <w:r w:rsidRPr="008C7935">
        <w:rPr>
          <w:bCs/>
          <w:i/>
          <w:shd w:val="clear" w:color="auto" w:fill="FFFFFF"/>
          <w:lang w:val="vi-VN"/>
        </w:rPr>
        <w:lastRenderedPageBreak/>
        <w:t>Tuyên truyền</w:t>
      </w:r>
      <w:r w:rsidRPr="008C7935">
        <w:rPr>
          <w:rStyle w:val="apple-converted-space"/>
          <w:i/>
          <w:shd w:val="clear" w:color="auto" w:fill="FFFFFF"/>
          <w:lang w:val="vi-VN"/>
        </w:rPr>
        <w:t> </w:t>
      </w:r>
      <w:r w:rsidRPr="008C7935">
        <w:rPr>
          <w:i/>
          <w:shd w:val="clear" w:color="auto" w:fill="FFFFFF"/>
          <w:lang w:val="vi-VN"/>
        </w:rPr>
        <w:t>là việc nêu ra các thông tin (vấn đề) với mục đích cho nhiều người biết nhằm đưa đẩy thái độ, suy nghĩ, tâm lý và ý kiến của quầ</w:t>
      </w:r>
      <w:r w:rsidR="005502BD">
        <w:rPr>
          <w:i/>
          <w:shd w:val="clear" w:color="auto" w:fill="FFFFFF"/>
          <w:lang w:val="vi-VN"/>
        </w:rPr>
        <w:t>n chúng theo chiều hướng nào đó</w:t>
      </w:r>
      <w:r w:rsidRPr="008C7935">
        <w:rPr>
          <w:i/>
          <w:shd w:val="clear" w:color="auto" w:fill="FFFFFF"/>
          <w:lang w:val="vi-VN"/>
        </w:rPr>
        <w:t xml:space="preserve"> mà người nêu thông tin mong muốn</w:t>
      </w:r>
      <w:r w:rsidRPr="008C7935">
        <w:rPr>
          <w:shd w:val="clear" w:color="auto" w:fill="FFFFFF"/>
          <w:lang w:val="vi-VN"/>
        </w:rPr>
        <w:t xml:space="preserve"> </w:t>
      </w:r>
      <w:r w:rsidR="000F0CC5" w:rsidRPr="000F0CC5">
        <w:rPr>
          <w:shd w:val="clear" w:color="auto" w:fill="FFFFFF"/>
          <w:lang w:val="vi-VN"/>
        </w:rPr>
        <w:t>[2]</w:t>
      </w:r>
      <w:r w:rsidR="001412A1" w:rsidRPr="001412A1">
        <w:rPr>
          <w:shd w:val="clear" w:color="auto" w:fill="FFFFFF"/>
          <w:lang w:val="vi-VN"/>
        </w:rPr>
        <w:t>.</w:t>
      </w:r>
    </w:p>
    <w:p w14:paraId="1D9B0C2A" w14:textId="45E80B3F" w:rsidR="004154EE" w:rsidRPr="008C7935" w:rsidRDefault="004154EE" w:rsidP="008C7935">
      <w:pPr>
        <w:shd w:val="clear" w:color="auto" w:fill="FFFFFF"/>
        <w:spacing w:line="312" w:lineRule="auto"/>
        <w:ind w:firstLine="720"/>
        <w:jc w:val="both"/>
        <w:rPr>
          <w:lang w:val="vi-VN"/>
        </w:rPr>
      </w:pPr>
      <w:r w:rsidRPr="008C7935">
        <w:rPr>
          <w:lang w:val="vi-VN"/>
        </w:rPr>
        <w:t xml:space="preserve">Thời gian qua, có nhiều công trình nghiên cứu, nhiều chủ trương, nghị quyết, chính sách, kế hoạch về công tác tuyên truyền để nâng cao ý thức chấp hành pháp luật </w:t>
      </w:r>
      <w:r w:rsidR="00984FBB" w:rsidRPr="008C7935">
        <w:rPr>
          <w:lang w:val="vi-VN"/>
        </w:rPr>
        <w:t xml:space="preserve">cho </w:t>
      </w:r>
      <w:r w:rsidR="005502BD">
        <w:rPr>
          <w:lang w:val="vi-VN"/>
        </w:rPr>
        <w:t>SV</w:t>
      </w:r>
      <w:r w:rsidR="00AD3ED4">
        <w:rPr>
          <w:lang w:val="vi-VN"/>
        </w:rPr>
        <w:t xml:space="preserve">. </w:t>
      </w:r>
      <w:r w:rsidRPr="008C7935">
        <w:rPr>
          <w:lang w:val="vi-VN"/>
        </w:rPr>
        <w:t xml:space="preserve">Phần lớn tất cả các trường </w:t>
      </w:r>
      <w:r w:rsidR="00AD3ED4">
        <w:rPr>
          <w:lang w:val="vi-VN"/>
        </w:rPr>
        <w:t>ĐH, CĐ</w:t>
      </w:r>
      <w:r w:rsidRPr="008C7935">
        <w:rPr>
          <w:lang w:val="vi-VN"/>
        </w:rPr>
        <w:t xml:space="preserve"> trên cả nước đều căn cứ vào các văn bản </w:t>
      </w:r>
      <w:r w:rsidR="000915A5">
        <w:rPr>
          <w:lang w:val="vi-VN"/>
        </w:rPr>
        <w:t xml:space="preserve">của Chính phủ, </w:t>
      </w:r>
      <w:r w:rsidRPr="008C7935">
        <w:rPr>
          <w:lang w:val="vi-VN"/>
        </w:rPr>
        <w:t>Bộ giao thông vận tải, Bộ giáo dục và đào tạo triển khai</w:t>
      </w:r>
      <w:r w:rsidR="00AD3ED4">
        <w:rPr>
          <w:lang w:val="vi-VN"/>
        </w:rPr>
        <w:t xml:space="preserve"> như:</w:t>
      </w:r>
    </w:p>
    <w:p w14:paraId="7E51FA62" w14:textId="5792D2AF" w:rsidR="000915A5" w:rsidRDefault="00B2716E" w:rsidP="000915A5">
      <w:pPr>
        <w:shd w:val="clear" w:color="auto" w:fill="FFFFFF"/>
        <w:spacing w:line="312" w:lineRule="auto"/>
        <w:ind w:firstLine="720"/>
        <w:jc w:val="both"/>
        <w:rPr>
          <w:lang w:val="vi-VN"/>
        </w:rPr>
      </w:pPr>
      <w:r w:rsidRPr="00724445">
        <w:rPr>
          <w:lang w:val="vi-VN"/>
        </w:rPr>
        <w:t xml:space="preserve">- </w:t>
      </w:r>
      <w:r w:rsidR="004154EE" w:rsidRPr="008C7935">
        <w:rPr>
          <w:lang w:val="vi-VN"/>
        </w:rPr>
        <w:t>Công văn số 345/BGDĐT-CTHSSV</w:t>
      </w:r>
      <w:r w:rsidR="000915A5">
        <w:rPr>
          <w:lang w:val="vi-VN"/>
        </w:rPr>
        <w:t xml:space="preserve"> </w:t>
      </w:r>
      <w:r w:rsidR="000915A5" w:rsidRPr="008C7935">
        <w:rPr>
          <w:lang w:val="vi-VN"/>
        </w:rPr>
        <w:t>ngày 29 tháng 8 năm 2011</w:t>
      </w:r>
      <w:r w:rsidR="004154EE" w:rsidRPr="008C7935">
        <w:rPr>
          <w:lang w:val="vi-VN"/>
        </w:rPr>
        <w:t xml:space="preserve"> về việc tăng cường đảm bảo trật tự ATGT cho học sinh, sinh viên. </w:t>
      </w:r>
      <w:r w:rsidR="000915A5">
        <w:rPr>
          <w:lang w:val="vi-VN"/>
        </w:rPr>
        <w:t>Trong đó n</w:t>
      </w:r>
      <w:r w:rsidR="004154EE" w:rsidRPr="008C7935">
        <w:rPr>
          <w:lang w:val="vi-VN"/>
        </w:rPr>
        <w:t xml:space="preserve">hắc nhở </w:t>
      </w:r>
      <w:r w:rsidR="005502BD">
        <w:rPr>
          <w:lang w:val="vi-VN"/>
        </w:rPr>
        <w:t>HS, SV</w:t>
      </w:r>
      <w:r w:rsidR="004154EE" w:rsidRPr="008C7935">
        <w:rPr>
          <w:lang w:val="vi-VN"/>
        </w:rPr>
        <w:t xml:space="preserve"> chấp hành nghiêm túc các quy định của Luật giao thông</w:t>
      </w:r>
      <w:r w:rsidR="000915A5">
        <w:rPr>
          <w:lang w:val="vi-VN"/>
        </w:rPr>
        <w:t>:</w:t>
      </w:r>
      <w:r w:rsidR="000915A5">
        <w:rPr>
          <w:b/>
          <w:bCs/>
          <w:lang w:val="vi-VN"/>
        </w:rPr>
        <w:t xml:space="preserve"> </w:t>
      </w:r>
      <w:r w:rsidR="004154EE" w:rsidRPr="008C7935">
        <w:rPr>
          <w:lang w:val="vi-VN"/>
        </w:rPr>
        <w:t>“</w:t>
      </w:r>
      <w:r w:rsidR="004154EE" w:rsidRPr="008C7935">
        <w:rPr>
          <w:i/>
          <w:iCs/>
          <w:lang w:val="vi-VN"/>
        </w:rPr>
        <w:t>Đẩy mạnh công tác giáo dục ATGT trong trường học, nâng cao ý thức tự giác chấp hành pháp luật cho học sinh, sinh viên trong năm học 2011-2012”</w:t>
      </w:r>
      <w:r w:rsidR="004154EE" w:rsidRPr="008C7935">
        <w:rPr>
          <w:lang w:val="vi-VN"/>
        </w:rPr>
        <w:t xml:space="preserve"> nhằm</w:t>
      </w:r>
      <w:r w:rsidR="000915A5">
        <w:rPr>
          <w:lang w:val="vi-VN"/>
        </w:rPr>
        <w:t xml:space="preserve"> t</w:t>
      </w:r>
      <w:r w:rsidR="004154EE" w:rsidRPr="008C7935">
        <w:rPr>
          <w:lang w:val="vi-VN"/>
        </w:rPr>
        <w:t xml:space="preserve">hực hiện chỉ thị số 718/TTg ngày 1 tháng 9 năm 1997 của Thủ tướng Chính phủ quy định </w:t>
      </w:r>
      <w:r w:rsidR="000915A5">
        <w:rPr>
          <w:lang w:val="vi-VN"/>
        </w:rPr>
        <w:t>tháng 9 hằng năm là tháng ATGT;</w:t>
      </w:r>
    </w:p>
    <w:p w14:paraId="7104C5CE" w14:textId="16346F68" w:rsidR="004154EE" w:rsidRPr="008C7935" w:rsidRDefault="000915A5" w:rsidP="000915A5">
      <w:pPr>
        <w:shd w:val="clear" w:color="auto" w:fill="FFFFFF"/>
        <w:spacing w:line="312" w:lineRule="auto"/>
        <w:ind w:firstLine="720"/>
        <w:jc w:val="both"/>
        <w:rPr>
          <w:i/>
          <w:iCs/>
          <w:lang w:val="vi-VN"/>
        </w:rPr>
      </w:pPr>
      <w:r>
        <w:rPr>
          <w:lang w:val="vi-VN"/>
        </w:rPr>
        <w:t xml:space="preserve">- </w:t>
      </w:r>
      <w:r w:rsidR="004154EE" w:rsidRPr="008C7935">
        <w:rPr>
          <w:lang w:val="vi-VN"/>
        </w:rPr>
        <w:t>Kế hoạch số 304/KH-UBATGTQG ngày 3</w:t>
      </w:r>
      <w:r>
        <w:rPr>
          <w:lang w:val="vi-VN"/>
        </w:rPr>
        <w:t xml:space="preserve"> thán</w:t>
      </w:r>
      <w:r w:rsidR="004154EE" w:rsidRPr="008C7935">
        <w:rPr>
          <w:lang w:val="vi-VN"/>
        </w:rPr>
        <w:t>g 8 năm 2011 của Chủ tịch Ủy ban ATGT Quốc gia về tháng ATGT năm 2011 với chủ đề </w:t>
      </w:r>
      <w:r w:rsidR="004154EE" w:rsidRPr="008C7935">
        <w:rPr>
          <w:i/>
          <w:iCs/>
          <w:lang w:val="vi-VN"/>
        </w:rPr>
        <w:t>“Phòng chống uống rượu, bia đối với người điề</w:t>
      </w:r>
      <w:r>
        <w:rPr>
          <w:i/>
          <w:iCs/>
          <w:lang w:val="vi-VN"/>
        </w:rPr>
        <w:t>u khiển phương tiện giao thông”;</w:t>
      </w:r>
    </w:p>
    <w:p w14:paraId="5F256ED6" w14:textId="77777777" w:rsidR="00F75979" w:rsidRPr="008C7935" w:rsidRDefault="00F75979" w:rsidP="008C7935">
      <w:pPr>
        <w:spacing w:line="312" w:lineRule="auto"/>
        <w:ind w:firstLine="567"/>
        <w:jc w:val="both"/>
        <w:rPr>
          <w:lang w:val="vi-VN"/>
        </w:rPr>
      </w:pPr>
      <w:r w:rsidRPr="008C7935">
        <w:rPr>
          <w:lang w:val="vi-VN"/>
        </w:rPr>
        <w:t>- Công điện số 655/CĐ-TTg  ngày 17/5/2012 của Thủ tướng Chính phủ về việc tăng cường tuyên truyền, phổ biến giáo dục pháp luật về trật tự an toàn giao thông;</w:t>
      </w:r>
    </w:p>
    <w:p w14:paraId="3A1A0373" w14:textId="77777777" w:rsidR="00F75979" w:rsidRPr="008C7935" w:rsidRDefault="00F75979" w:rsidP="008C7935">
      <w:pPr>
        <w:spacing w:line="312" w:lineRule="auto"/>
        <w:ind w:firstLine="567"/>
        <w:jc w:val="both"/>
        <w:rPr>
          <w:lang w:val="vi-VN"/>
        </w:rPr>
      </w:pPr>
      <w:r w:rsidRPr="008C7935">
        <w:rPr>
          <w:lang w:val="vi-VN"/>
        </w:rPr>
        <w:t xml:space="preserve">- Quyết định số 2051/QĐ-TTg  ngày 24/12/2012 của Thủ tướng Chính phủ phê duyệt đề án Đoàn thanh niên Cộng sản Hồ Chí Minh tham gia giữ gìn trật tự an toàn giao thông giai đoạn 2012-2017; </w:t>
      </w:r>
    </w:p>
    <w:p w14:paraId="13032859" w14:textId="6BAF49C6" w:rsidR="00F75979" w:rsidRPr="008C7935" w:rsidRDefault="000915A5" w:rsidP="008C7935">
      <w:pPr>
        <w:spacing w:line="312" w:lineRule="auto"/>
        <w:ind w:firstLine="567"/>
        <w:jc w:val="both"/>
        <w:rPr>
          <w:lang w:val="vi-VN"/>
        </w:rPr>
      </w:pPr>
      <w:r>
        <w:rPr>
          <w:lang w:val="vi-VN"/>
        </w:rPr>
        <w:t>- Quyết định số 1586/QĐ-</w:t>
      </w:r>
      <w:r w:rsidR="00F75979" w:rsidRPr="008C7935">
        <w:rPr>
          <w:lang w:val="vi-VN"/>
        </w:rPr>
        <w:t>TTg ngày 24/10/2012 của Thủ tướng chính phủ phê duyệt “Chiến lược quốc gia bảo đảm trật tự an toàn giao thông đường bộ đến năm 2020 và tầm nhìn đến năm 2030”</w:t>
      </w:r>
    </w:p>
    <w:p w14:paraId="7B2FA270" w14:textId="1D1AC41C" w:rsidR="00F75979" w:rsidRPr="008C7935" w:rsidRDefault="00F75979" w:rsidP="008C7935">
      <w:pPr>
        <w:spacing w:line="312" w:lineRule="auto"/>
        <w:ind w:firstLine="567"/>
        <w:jc w:val="both"/>
        <w:rPr>
          <w:lang w:val="vi-VN"/>
        </w:rPr>
      </w:pPr>
      <w:r w:rsidRPr="008C7935">
        <w:rPr>
          <w:lang w:val="vi-VN"/>
        </w:rPr>
        <w:t xml:space="preserve">- Quyết định số 983/QĐ-BGTVT ngày 04/5/2012 của Bộ trưởng Bộ giao thông vận tải phê duyệt Đề án “Đổi mới, tiếp tục nâng cao chất lượng và hiệu quả công tác tuyên truyền, phổ biến, giáo dục  pháp luật về an toàn giao thông giai đoạn 2012 – </w:t>
      </w:r>
      <w:r w:rsidR="000915A5">
        <w:rPr>
          <w:lang w:val="vi-VN"/>
        </w:rPr>
        <w:t>2016 của Bộ Giao thông vận tải”;</w:t>
      </w:r>
    </w:p>
    <w:p w14:paraId="6D77A729" w14:textId="4B2CC4E8" w:rsidR="00F75979" w:rsidRPr="008C7935" w:rsidRDefault="00F75979" w:rsidP="008C7935">
      <w:pPr>
        <w:spacing w:line="312" w:lineRule="auto"/>
        <w:ind w:firstLine="567"/>
        <w:jc w:val="both"/>
        <w:rPr>
          <w:lang w:val="vi-VN"/>
        </w:rPr>
      </w:pPr>
      <w:r w:rsidRPr="008C7935">
        <w:rPr>
          <w:lang w:val="vi-VN"/>
        </w:rPr>
        <w:t>- Quyết định số 3189/QĐ–BGTVT ngày 10/12/2012 về việc thành</w:t>
      </w:r>
      <w:r w:rsidR="000915A5">
        <w:rPr>
          <w:lang w:val="vi-VN"/>
        </w:rPr>
        <w:t xml:space="preserve"> lập Ban chỉ đạo thực hiện</w:t>
      </w:r>
      <w:r w:rsidRPr="008C7935">
        <w:rPr>
          <w:lang w:val="vi-VN"/>
        </w:rPr>
        <w:t xml:space="preserve"> “Chiến lược quốc gia bảo đảm trật tự an toàn giao thông đường bộ đến năm 2020 và tầm nhìn đến năm 2030”;</w:t>
      </w:r>
    </w:p>
    <w:p w14:paraId="2254AF21" w14:textId="77777777" w:rsidR="00F75979" w:rsidRPr="008C7935" w:rsidRDefault="00F75979" w:rsidP="008C7935">
      <w:pPr>
        <w:spacing w:line="312" w:lineRule="auto"/>
        <w:ind w:firstLine="567"/>
        <w:jc w:val="both"/>
        <w:rPr>
          <w:lang w:val="vi-VN"/>
        </w:rPr>
      </w:pPr>
      <w:r w:rsidRPr="008C7935">
        <w:rPr>
          <w:lang w:val="vi-VN"/>
        </w:rPr>
        <w:lastRenderedPageBreak/>
        <w:t>- Quyết định số 2043/QĐ-TTg ngày 05/11/2013 của Thủ tướng Chính phủ phê duyệt Đề án Tuyên truyền về An toàn giao thông giai đoạn 2013-2015;</w:t>
      </w:r>
    </w:p>
    <w:p w14:paraId="25CF59BC" w14:textId="361D1B73" w:rsidR="006E6307" w:rsidRPr="00724445" w:rsidRDefault="00B2716E" w:rsidP="008C7935">
      <w:pPr>
        <w:shd w:val="clear" w:color="auto" w:fill="FFFFFF"/>
        <w:spacing w:line="312" w:lineRule="auto"/>
        <w:ind w:firstLine="567"/>
        <w:jc w:val="both"/>
        <w:rPr>
          <w:b/>
          <w:bCs/>
          <w:lang w:val="vi-VN"/>
        </w:rPr>
      </w:pPr>
      <w:r w:rsidRPr="00724445">
        <w:rPr>
          <w:b/>
          <w:lang w:val="vi-VN"/>
        </w:rPr>
        <w:t>2.3</w:t>
      </w:r>
      <w:r w:rsidRPr="00724445">
        <w:rPr>
          <w:lang w:val="vi-VN"/>
        </w:rPr>
        <w:t xml:space="preserve"> </w:t>
      </w:r>
      <w:r w:rsidR="0019419F" w:rsidRPr="008C7935">
        <w:rPr>
          <w:b/>
          <w:bCs/>
          <w:lang w:val="vi-VN"/>
        </w:rPr>
        <w:t>Phương pháp triể</w:t>
      </w:r>
      <w:r w:rsidR="005502BD">
        <w:rPr>
          <w:b/>
          <w:bCs/>
          <w:lang w:val="vi-VN"/>
        </w:rPr>
        <w:t>n khai của các trường Đại học, C</w:t>
      </w:r>
      <w:r w:rsidR="0019419F" w:rsidRPr="008C7935">
        <w:rPr>
          <w:b/>
          <w:bCs/>
          <w:lang w:val="vi-VN"/>
        </w:rPr>
        <w:t>ao đẳng</w:t>
      </w:r>
    </w:p>
    <w:p w14:paraId="1EB2457C" w14:textId="076A1C12" w:rsidR="00B2716E" w:rsidRPr="008C7935" w:rsidRDefault="008A5D37" w:rsidP="008C7935">
      <w:pPr>
        <w:spacing w:line="312" w:lineRule="auto"/>
        <w:ind w:firstLine="567"/>
        <w:jc w:val="both"/>
        <w:rPr>
          <w:lang w:val="vi-VN"/>
        </w:rPr>
      </w:pPr>
      <w:r>
        <w:rPr>
          <w:shd w:val="clear" w:color="auto" w:fill="FFFFFF"/>
          <w:lang w:val="nl-NL"/>
        </w:rPr>
        <w:t>Hiện nay, c</w:t>
      </w:r>
      <w:r w:rsidR="00B2716E" w:rsidRPr="008C7935">
        <w:rPr>
          <w:shd w:val="clear" w:color="auto" w:fill="FFFFFF"/>
          <w:lang w:val="nl-NL"/>
        </w:rPr>
        <w:t>ùng với công tác tuyên truyền trực quan, các trường còn tổ chức tuyên truyền pháp luật thông qua các hoạt động cụ thể như</w:t>
      </w:r>
      <w:r>
        <w:rPr>
          <w:shd w:val="clear" w:color="auto" w:fill="FFFFFF"/>
          <w:lang w:val="nl-NL"/>
        </w:rPr>
        <w:t>:</w:t>
      </w:r>
      <w:r w:rsidR="00B2716E" w:rsidRPr="008C7935">
        <w:rPr>
          <w:lang w:val="vi-VN"/>
        </w:rPr>
        <w:t xml:space="preserve"> thi </w:t>
      </w:r>
      <w:r w:rsidR="00B2716E" w:rsidRPr="00724445">
        <w:rPr>
          <w:lang w:val="vi-VN"/>
        </w:rPr>
        <w:t xml:space="preserve">tìm hiểu </w:t>
      </w:r>
      <w:r w:rsidR="00B2716E" w:rsidRPr="008C7935">
        <w:rPr>
          <w:lang w:val="vi-VN"/>
        </w:rPr>
        <w:t>lý thuyết, thi thực hành</w:t>
      </w:r>
      <w:r>
        <w:rPr>
          <w:lang w:val="vi-VN"/>
        </w:rPr>
        <w:t xml:space="preserve"> kỹ năng lái xe;</w:t>
      </w:r>
      <w:r w:rsidR="00B2716E" w:rsidRPr="00724445">
        <w:rPr>
          <w:lang w:val="vi-VN"/>
        </w:rPr>
        <w:t xml:space="preserve"> giao lưu văn nghệ với chủ đề về an toàn giao thông</w:t>
      </w:r>
      <w:r>
        <w:rPr>
          <w:lang w:val="vi-VN"/>
        </w:rPr>
        <w:t>...</w:t>
      </w:r>
      <w:r w:rsidR="00B2716E" w:rsidRPr="00724445">
        <w:rPr>
          <w:lang w:val="vi-VN"/>
        </w:rPr>
        <w:t xml:space="preserve"> Tất cả các hoạt động trên</w:t>
      </w:r>
      <w:r w:rsidR="00B2716E" w:rsidRPr="008C7935">
        <w:rPr>
          <w:lang w:val="vi-VN"/>
        </w:rPr>
        <w:t xml:space="preserve"> đã dần tác động đến tư duy và thay đổi tích cực nhận thức cũng như thói quen tham gia giao thông cho </w:t>
      </w:r>
      <w:r w:rsidR="005502BD">
        <w:rPr>
          <w:lang w:val="vi-VN"/>
        </w:rPr>
        <w:t>SV</w:t>
      </w:r>
      <w:r w:rsidR="00B2716E" w:rsidRPr="008C7935">
        <w:rPr>
          <w:lang w:val="vi-VN"/>
        </w:rPr>
        <w:t>.</w:t>
      </w:r>
    </w:p>
    <w:p w14:paraId="382064C3" w14:textId="280A180D" w:rsidR="00B2716E" w:rsidRPr="00570249" w:rsidRDefault="00B2716E" w:rsidP="005502BD">
      <w:pPr>
        <w:shd w:val="clear" w:color="auto" w:fill="FFFFFF"/>
        <w:spacing w:line="312" w:lineRule="auto"/>
        <w:ind w:firstLine="567"/>
        <w:jc w:val="both"/>
        <w:rPr>
          <w:lang w:val="vi-VN"/>
        </w:rPr>
      </w:pPr>
      <w:r w:rsidRPr="00570249">
        <w:rPr>
          <w:lang w:val="vi-VN"/>
        </w:rPr>
        <w:t>Theo thống kê của Bộ Giáo dục và Đào tạo, tổng số học sinh, sinh viên cả nước hiện nay khoảng 22,21 triệu.</w:t>
      </w:r>
      <w:r w:rsidR="008A5D37" w:rsidRPr="00570249">
        <w:rPr>
          <w:lang w:val="vi-VN"/>
        </w:rPr>
        <w:t xml:space="preserve"> </w:t>
      </w:r>
      <w:r w:rsidRPr="00570249">
        <w:rPr>
          <w:lang w:val="vi-VN"/>
        </w:rPr>
        <w:t>Trong đó</w:t>
      </w:r>
      <w:r w:rsidR="008A5D37" w:rsidRPr="00570249">
        <w:rPr>
          <w:lang w:val="vi-VN"/>
        </w:rPr>
        <w:t>:</w:t>
      </w:r>
      <w:r w:rsidRPr="00570249">
        <w:rPr>
          <w:lang w:val="vi-VN"/>
        </w:rPr>
        <w:t xml:space="preserve"> 4,42 triệu trẻ em mầm non; 15,08 triệu học sinh phổ thông; 350.000 triệu học sinh trung cấp chuyên nghiệp và 2,36  triệu sinh viên đại học, cao đẳng</w:t>
      </w:r>
      <w:r w:rsidR="008A5D37" w:rsidRPr="00570249">
        <w:rPr>
          <w:lang w:val="vi-VN"/>
        </w:rPr>
        <w:t>, chiếm 10,6% học sinh, sinh viên cả nước</w:t>
      </w:r>
      <w:r w:rsidRPr="00570249">
        <w:rPr>
          <w:lang w:val="vi-VN"/>
        </w:rPr>
        <w:t>.</w:t>
      </w:r>
    </w:p>
    <w:p w14:paraId="4DC667F4" w14:textId="738F312A" w:rsidR="00B2716E" w:rsidRPr="00570249" w:rsidRDefault="00B2716E" w:rsidP="005502BD">
      <w:pPr>
        <w:pStyle w:val="Heading2"/>
        <w:shd w:val="clear" w:color="auto" w:fill="FFFFFF"/>
        <w:spacing w:before="0" w:beforeAutospacing="0" w:after="0" w:afterAutospacing="0" w:line="312" w:lineRule="auto"/>
        <w:ind w:firstLine="567"/>
        <w:jc w:val="both"/>
        <w:rPr>
          <w:b w:val="0"/>
          <w:sz w:val="28"/>
          <w:szCs w:val="28"/>
          <w:lang w:val="vi-VN"/>
        </w:rPr>
      </w:pPr>
      <w:r w:rsidRPr="00570249">
        <w:rPr>
          <w:b w:val="0"/>
          <w:sz w:val="28"/>
          <w:szCs w:val="28"/>
          <w:lang w:val="vi-VN"/>
        </w:rPr>
        <w:t>Theo chương trình hành động của Bộ GD&amp;ĐT giai đoạn 2011-2015 mục tiêu năm</w:t>
      </w:r>
      <w:r w:rsidR="008A5D37" w:rsidRPr="00570249">
        <w:rPr>
          <w:b w:val="0"/>
          <w:sz w:val="28"/>
          <w:szCs w:val="28"/>
          <w:lang w:val="vi-VN"/>
        </w:rPr>
        <w:t xml:space="preserve"> 2015, tỷ lệ sinh viên là 300 sinh viên</w:t>
      </w:r>
      <w:r w:rsidRPr="00570249">
        <w:rPr>
          <w:b w:val="0"/>
          <w:sz w:val="28"/>
          <w:szCs w:val="28"/>
          <w:lang w:val="vi-VN"/>
        </w:rPr>
        <w:t xml:space="preserve">/10.000 </w:t>
      </w:r>
      <w:r w:rsidR="008A5D37" w:rsidRPr="00570249">
        <w:rPr>
          <w:b w:val="0"/>
          <w:sz w:val="28"/>
          <w:szCs w:val="28"/>
          <w:lang w:val="vi-VN"/>
        </w:rPr>
        <w:t xml:space="preserve">người </w:t>
      </w:r>
      <w:r w:rsidRPr="00570249">
        <w:rPr>
          <w:b w:val="0"/>
          <w:sz w:val="28"/>
          <w:szCs w:val="28"/>
          <w:lang w:val="vi-VN"/>
        </w:rPr>
        <w:t>dân.</w:t>
      </w:r>
      <w:r w:rsidR="000F0CC5" w:rsidRPr="00570249">
        <w:rPr>
          <w:b w:val="0"/>
          <w:sz w:val="28"/>
          <w:szCs w:val="28"/>
          <w:lang w:val="vi-VN"/>
        </w:rPr>
        <w:t xml:space="preserve"> [3]</w:t>
      </w:r>
    </w:p>
    <w:p w14:paraId="34E8A9A2" w14:textId="36E5B5CD" w:rsidR="00B2716E" w:rsidRPr="00570249" w:rsidRDefault="00B2716E" w:rsidP="008C7935">
      <w:pPr>
        <w:spacing w:line="312" w:lineRule="auto"/>
        <w:ind w:firstLine="567"/>
        <w:jc w:val="both"/>
        <w:rPr>
          <w:lang w:val="vi-VN"/>
        </w:rPr>
      </w:pPr>
      <w:r w:rsidRPr="00570249">
        <w:rPr>
          <w:lang w:val="vi-VN"/>
        </w:rPr>
        <w:t xml:space="preserve">Theo Tổng cục thống kê dân số Việt Nam năm 2015 khoảng 91,9 triệu người. </w:t>
      </w:r>
      <w:r w:rsidR="008A5D37" w:rsidRPr="00570249">
        <w:rPr>
          <w:lang w:val="vi-VN"/>
        </w:rPr>
        <w:t>Tỷ lệ s</w:t>
      </w:r>
      <w:r w:rsidR="00570249">
        <w:rPr>
          <w:lang w:val="vi-VN"/>
        </w:rPr>
        <w:t>inh viên/người dân là 2.36</w:t>
      </w:r>
      <w:r w:rsidR="00570249" w:rsidRPr="00570249">
        <w:rPr>
          <w:lang w:val="vi-VN"/>
        </w:rPr>
        <w:t xml:space="preserve"> triệu</w:t>
      </w:r>
      <w:r w:rsidR="00570249">
        <w:rPr>
          <w:lang w:val="vi-VN"/>
        </w:rPr>
        <w:t>/91,9</w:t>
      </w:r>
      <w:r w:rsidR="00570249" w:rsidRPr="00570249">
        <w:rPr>
          <w:lang w:val="vi-VN"/>
        </w:rPr>
        <w:t xml:space="preserve"> triệu</w:t>
      </w:r>
      <w:r w:rsidR="008A5D37" w:rsidRPr="00570249">
        <w:rPr>
          <w:lang w:val="vi-VN"/>
        </w:rPr>
        <w:t xml:space="preserve"> tương đương với 257 sinh viên/</w:t>
      </w:r>
      <w:r w:rsidR="00877567" w:rsidRPr="00570249">
        <w:rPr>
          <w:lang w:val="vi-VN"/>
        </w:rPr>
        <w:t xml:space="preserve">10.000 </w:t>
      </w:r>
      <w:r w:rsidR="008A5D37" w:rsidRPr="00570249">
        <w:rPr>
          <w:lang w:val="vi-VN"/>
        </w:rPr>
        <w:t xml:space="preserve">người dân. </w:t>
      </w:r>
      <w:r w:rsidR="004D6C3F" w:rsidRPr="00570249">
        <w:rPr>
          <w:lang w:val="vi-VN"/>
        </w:rPr>
        <w:t>Về cơ bản đã đạt theo chương trình hành động c</w:t>
      </w:r>
      <w:r w:rsidR="000F0CC5" w:rsidRPr="00570249">
        <w:rPr>
          <w:lang w:val="vi-VN"/>
        </w:rPr>
        <w:t>ủa Bộ GD&amp;ĐT giai đoạn 2011-2015 [4].</w:t>
      </w:r>
    </w:p>
    <w:p w14:paraId="5CC08072" w14:textId="373FDE4F" w:rsidR="00B2716E" w:rsidRPr="00570249" w:rsidRDefault="008C7935" w:rsidP="008C7935">
      <w:pPr>
        <w:spacing w:line="312" w:lineRule="auto"/>
        <w:ind w:firstLine="567"/>
        <w:jc w:val="both"/>
        <w:rPr>
          <w:lang w:val="nl-NL"/>
        </w:rPr>
      </w:pPr>
      <w:r w:rsidRPr="00570249">
        <w:rPr>
          <w:lang w:val="nl-NL"/>
        </w:rPr>
        <w:t xml:space="preserve">Với số lượng </w:t>
      </w:r>
      <w:r w:rsidR="005502BD">
        <w:rPr>
          <w:lang w:val="nl-NL"/>
        </w:rPr>
        <w:t>SV</w:t>
      </w:r>
      <w:r w:rsidRPr="00570249">
        <w:rPr>
          <w:lang w:val="nl-NL"/>
        </w:rPr>
        <w:t xml:space="preserve"> từ trên 400 trường </w:t>
      </w:r>
      <w:r w:rsidR="005502BD">
        <w:rPr>
          <w:lang w:val="nl-NL"/>
        </w:rPr>
        <w:t>ĐH, CĐ</w:t>
      </w:r>
      <w:r w:rsidRPr="00570249">
        <w:rPr>
          <w:lang w:val="nl-NL"/>
        </w:rPr>
        <w:t xml:space="preserve"> trong toàn quốc sẽ là lực lượng tuyên truyền quan trọng. Do đó, việc đổi mới phương pháp tuyên truyền, phổ biến, giáo dục đối với </w:t>
      </w:r>
      <w:r w:rsidR="005502BD">
        <w:rPr>
          <w:lang w:val="nl-NL"/>
        </w:rPr>
        <w:t>SV</w:t>
      </w:r>
      <w:r w:rsidRPr="00570249">
        <w:rPr>
          <w:lang w:val="nl-NL"/>
        </w:rPr>
        <w:t xml:space="preserve"> thực sự cần thiết cho hiện tại và tương lai. </w:t>
      </w:r>
    </w:p>
    <w:p w14:paraId="600C7206" w14:textId="5E9E7505" w:rsidR="006E6307" w:rsidRPr="008C7935" w:rsidRDefault="005502BD" w:rsidP="008C7935">
      <w:pPr>
        <w:shd w:val="clear" w:color="auto" w:fill="FFFFFF"/>
        <w:spacing w:line="312" w:lineRule="auto"/>
        <w:jc w:val="both"/>
        <w:rPr>
          <w:lang w:val="vi-VN"/>
        </w:rPr>
      </w:pPr>
      <w:r>
        <w:rPr>
          <w:b/>
          <w:bCs/>
          <w:lang w:val="vi-VN"/>
        </w:rPr>
        <w:t xml:space="preserve">a) </w:t>
      </w:r>
      <w:r w:rsidR="006E6307" w:rsidRPr="008C7935">
        <w:rPr>
          <w:b/>
          <w:bCs/>
          <w:lang w:val="vi-VN"/>
        </w:rPr>
        <w:t xml:space="preserve">Đối với </w:t>
      </w:r>
      <w:r w:rsidR="00555386" w:rsidRPr="008C7935">
        <w:rPr>
          <w:b/>
          <w:bCs/>
          <w:lang w:val="vi-VN"/>
        </w:rPr>
        <w:t>sinh viên</w:t>
      </w:r>
    </w:p>
    <w:p w14:paraId="587F3D80" w14:textId="6060054B" w:rsidR="006E6307" w:rsidRPr="008C7935" w:rsidRDefault="00555386" w:rsidP="008A5D37">
      <w:pPr>
        <w:shd w:val="clear" w:color="auto" w:fill="FFFFFF"/>
        <w:spacing w:line="312" w:lineRule="auto"/>
        <w:ind w:firstLine="720"/>
        <w:jc w:val="both"/>
        <w:rPr>
          <w:lang w:val="vi-VN"/>
        </w:rPr>
      </w:pPr>
      <w:r w:rsidRPr="008C7935">
        <w:rPr>
          <w:lang w:val="vi-VN"/>
        </w:rPr>
        <w:t xml:space="preserve">- Giáo dục </w:t>
      </w:r>
      <w:r w:rsidR="005502BD">
        <w:rPr>
          <w:lang w:val="vi-VN"/>
        </w:rPr>
        <w:t>SV</w:t>
      </w:r>
      <w:r w:rsidRPr="008C7935">
        <w:rPr>
          <w:lang w:val="vi-VN"/>
        </w:rPr>
        <w:t xml:space="preserve"> </w:t>
      </w:r>
      <w:r w:rsidR="006E6307" w:rsidRPr="008C7935">
        <w:rPr>
          <w:lang w:val="vi-VN"/>
        </w:rPr>
        <w:t>đi bộ trên đường an toàn, đi bộ qua đường an toàn, đi xe đạp</w:t>
      </w:r>
      <w:r w:rsidRPr="008C7935">
        <w:rPr>
          <w:lang w:val="vi-VN"/>
        </w:rPr>
        <w:t>, xe đạp điện, xe máy</w:t>
      </w:r>
      <w:r w:rsidR="008A5D37">
        <w:rPr>
          <w:lang w:val="vi-VN"/>
        </w:rPr>
        <w:t xml:space="preserve"> trên đường an toàn;</w:t>
      </w:r>
    </w:p>
    <w:p w14:paraId="246731DE" w14:textId="79C2131C" w:rsidR="006E6307" w:rsidRPr="008C7935" w:rsidRDefault="006E6307" w:rsidP="008A5D37">
      <w:pPr>
        <w:shd w:val="clear" w:color="auto" w:fill="FFFFFF"/>
        <w:spacing w:line="312" w:lineRule="auto"/>
        <w:ind w:firstLine="720"/>
        <w:jc w:val="both"/>
        <w:rPr>
          <w:lang w:val="vi-VN"/>
        </w:rPr>
      </w:pPr>
      <w:r w:rsidRPr="008C7935">
        <w:rPr>
          <w:lang w:val="vi-VN"/>
        </w:rPr>
        <w:t>- Đội mũ bảo hiểm có chất lượng khi ngồi trên xe</w:t>
      </w:r>
      <w:r w:rsidR="008A5D37">
        <w:rPr>
          <w:lang w:val="vi-VN"/>
        </w:rPr>
        <w:t xml:space="preserve"> mô tô, xe gắn máy, xe đạp điện;</w:t>
      </w:r>
    </w:p>
    <w:p w14:paraId="25F0C760" w14:textId="51D65413" w:rsidR="006E6307" w:rsidRPr="008C7935" w:rsidRDefault="006E6307" w:rsidP="008A5D37">
      <w:pPr>
        <w:shd w:val="clear" w:color="auto" w:fill="FFFFFF"/>
        <w:spacing w:line="312" w:lineRule="auto"/>
        <w:ind w:firstLine="720"/>
        <w:jc w:val="both"/>
        <w:rPr>
          <w:lang w:val="vi-VN"/>
        </w:rPr>
      </w:pPr>
      <w:r w:rsidRPr="008C7935">
        <w:rPr>
          <w:lang w:val="vi-VN"/>
        </w:rPr>
        <w:t xml:space="preserve">- Giáo dục cho </w:t>
      </w:r>
      <w:r w:rsidR="005502BD">
        <w:rPr>
          <w:lang w:val="vi-VN"/>
        </w:rPr>
        <w:t>SV</w:t>
      </w:r>
      <w:r w:rsidRPr="008C7935">
        <w:rPr>
          <w:lang w:val="vi-VN"/>
        </w:rPr>
        <w:t xml:space="preserve"> hiểu biết và thực hiện theo tín hiệu giao thông, biển báo giao thông, hiệu lệnh chỉ dẫn của cảnh sát giao</w:t>
      </w:r>
      <w:r w:rsidR="008A5D37">
        <w:rPr>
          <w:lang w:val="vi-VN"/>
        </w:rPr>
        <w:t xml:space="preserve"> thông, khi tham gia giao thông;</w:t>
      </w:r>
    </w:p>
    <w:p w14:paraId="211D6A6B" w14:textId="76CD84B9" w:rsidR="006E6307" w:rsidRPr="008C7935" w:rsidRDefault="006E6307" w:rsidP="008A5D37">
      <w:pPr>
        <w:shd w:val="clear" w:color="auto" w:fill="FFFFFF"/>
        <w:spacing w:line="312" w:lineRule="auto"/>
        <w:ind w:firstLine="720"/>
        <w:jc w:val="both"/>
        <w:rPr>
          <w:lang w:val="vi-VN"/>
        </w:rPr>
      </w:pPr>
      <w:r w:rsidRPr="008C7935">
        <w:rPr>
          <w:lang w:val="vi-VN"/>
        </w:rPr>
        <w:t xml:space="preserve">- Mời </w:t>
      </w:r>
      <w:r w:rsidR="00555386" w:rsidRPr="008C7935">
        <w:rPr>
          <w:lang w:val="vi-VN"/>
        </w:rPr>
        <w:t xml:space="preserve">cán bộ các phòng, Ban liên quan </w:t>
      </w:r>
      <w:r w:rsidRPr="008C7935">
        <w:rPr>
          <w:lang w:val="vi-VN"/>
        </w:rPr>
        <w:t xml:space="preserve"> nói chuyện về Luật Giao thôn</w:t>
      </w:r>
      <w:r w:rsidR="00555386" w:rsidRPr="008C7935">
        <w:rPr>
          <w:lang w:val="vi-VN"/>
        </w:rPr>
        <w:t>g đường bộ và tình hình tai nạ</w:t>
      </w:r>
      <w:r w:rsidR="006066AD" w:rsidRPr="00724445">
        <w:rPr>
          <w:lang w:val="vi-VN"/>
        </w:rPr>
        <w:t>n</w:t>
      </w:r>
      <w:r w:rsidR="00555386" w:rsidRPr="008C7935">
        <w:rPr>
          <w:lang w:val="vi-VN"/>
        </w:rPr>
        <w:t xml:space="preserve"> giao thông trên đ</w:t>
      </w:r>
      <w:r w:rsidR="008A5D37">
        <w:rPr>
          <w:lang w:val="vi-VN"/>
        </w:rPr>
        <w:t>ịa phương;</w:t>
      </w:r>
    </w:p>
    <w:p w14:paraId="00885BB9" w14:textId="0333FB34" w:rsidR="006E6307" w:rsidRPr="008C7935" w:rsidRDefault="00555386" w:rsidP="008A5D37">
      <w:pPr>
        <w:shd w:val="clear" w:color="auto" w:fill="FFFFFF"/>
        <w:spacing w:line="312" w:lineRule="auto"/>
        <w:ind w:firstLine="720"/>
        <w:jc w:val="both"/>
        <w:rPr>
          <w:lang w:val="vi-VN"/>
        </w:rPr>
      </w:pPr>
      <w:r w:rsidRPr="008C7935">
        <w:rPr>
          <w:lang w:val="vi-VN"/>
        </w:rPr>
        <w:t>- K</w:t>
      </w:r>
      <w:r w:rsidR="006E6307" w:rsidRPr="008C7935">
        <w:rPr>
          <w:lang w:val="vi-VN"/>
        </w:rPr>
        <w:t>ý cam kết và tuyên truyền cho người thâ</w:t>
      </w:r>
      <w:r w:rsidR="008A5D37">
        <w:rPr>
          <w:lang w:val="vi-VN"/>
        </w:rPr>
        <w:t>n chấp hành tốt Luật giao thông;</w:t>
      </w:r>
    </w:p>
    <w:p w14:paraId="0A337B50" w14:textId="7C389D1B" w:rsidR="00910737" w:rsidRPr="00724445" w:rsidRDefault="00910737" w:rsidP="008A5D37">
      <w:pPr>
        <w:shd w:val="clear" w:color="auto" w:fill="FFFFFF"/>
        <w:spacing w:line="312" w:lineRule="auto"/>
        <w:ind w:firstLine="720"/>
        <w:jc w:val="both"/>
        <w:rPr>
          <w:lang w:val="vi-VN"/>
        </w:rPr>
      </w:pPr>
      <w:r w:rsidRPr="008C7935">
        <w:rPr>
          <w:lang w:val="vi-VN"/>
        </w:rPr>
        <w:lastRenderedPageBreak/>
        <w:t>- Tham gia các hội thi về tìm hiểu luật giao thông dưới dạng thi trắc nghiệm, thi sân khấu hóa, thi thực hành lái xe an toàn</w:t>
      </w:r>
      <w:r w:rsidR="008A5D37">
        <w:rPr>
          <w:lang w:val="vi-VN"/>
        </w:rPr>
        <w:t>;</w:t>
      </w:r>
    </w:p>
    <w:p w14:paraId="740E5AE4" w14:textId="77777777" w:rsidR="003713B7" w:rsidRPr="00724445" w:rsidRDefault="004D6C3F" w:rsidP="008C7935">
      <w:pPr>
        <w:shd w:val="clear" w:color="auto" w:fill="FFFFFF"/>
        <w:spacing w:line="312" w:lineRule="auto"/>
        <w:jc w:val="both"/>
        <w:rPr>
          <w:lang w:val="vi-VN"/>
        </w:rPr>
      </w:pPr>
      <w:r w:rsidRPr="008C7935">
        <w:rPr>
          <w:lang w:val="nl-NL"/>
        </w:rPr>
        <w:t>- Sinh viên được trực quan</w:t>
      </w:r>
      <w:r w:rsidR="003713B7" w:rsidRPr="008C7935">
        <w:rPr>
          <w:lang w:val="nl-NL"/>
        </w:rPr>
        <w:t xml:space="preserve"> bằng nhiều hình thức phong phú như: tờ rơi, panô, áp phích, góc an toàn giao thông, website, phát thanh của nhà trường</w:t>
      </w:r>
      <w:r w:rsidRPr="008C7935">
        <w:rPr>
          <w:lang w:val="nl-NL"/>
        </w:rPr>
        <w:t>.</w:t>
      </w:r>
    </w:p>
    <w:p w14:paraId="65C1D653" w14:textId="069FE4CF" w:rsidR="006E6307" w:rsidRPr="008C7935" w:rsidRDefault="005502BD" w:rsidP="008C7935">
      <w:pPr>
        <w:shd w:val="clear" w:color="auto" w:fill="FFFFFF"/>
        <w:spacing w:line="312" w:lineRule="auto"/>
        <w:jc w:val="both"/>
        <w:rPr>
          <w:lang w:val="vi-VN"/>
        </w:rPr>
      </w:pPr>
      <w:r>
        <w:rPr>
          <w:b/>
          <w:bCs/>
          <w:lang w:val="vi-VN"/>
        </w:rPr>
        <w:t xml:space="preserve">b) </w:t>
      </w:r>
      <w:r w:rsidR="006E6307" w:rsidRPr="008C7935">
        <w:rPr>
          <w:b/>
          <w:bCs/>
          <w:lang w:val="vi-VN"/>
        </w:rPr>
        <w:t>Đối với cán bộ, giáo viên, nhân viên</w:t>
      </w:r>
    </w:p>
    <w:p w14:paraId="58480930" w14:textId="6C46DFEC" w:rsidR="006E6307" w:rsidRPr="008C7935" w:rsidRDefault="008A5D37" w:rsidP="008A5D37">
      <w:pPr>
        <w:shd w:val="clear" w:color="auto" w:fill="FFFFFF"/>
        <w:spacing w:line="312" w:lineRule="auto"/>
        <w:ind w:firstLine="720"/>
        <w:jc w:val="both"/>
        <w:rPr>
          <w:lang w:val="vi-VN"/>
        </w:rPr>
      </w:pPr>
      <w:r>
        <w:rPr>
          <w:lang w:val="vi-VN"/>
        </w:rPr>
        <w:t>- Quy định việc</w:t>
      </w:r>
      <w:r w:rsidR="006E6307" w:rsidRPr="008C7935">
        <w:rPr>
          <w:lang w:val="vi-VN"/>
        </w:rPr>
        <w:t xml:space="preserve"> chấp hành nghiêm luật giao thông đường bộ, không uống rượu, bia khi tham gia giao thông, tuân thủ quy định tốc độ khi lái xe</w:t>
      </w:r>
      <w:r w:rsidR="00603290">
        <w:rPr>
          <w:lang w:val="vi-VN"/>
        </w:rPr>
        <w:t>;</w:t>
      </w:r>
      <w:r w:rsidR="006E6307" w:rsidRPr="008C7935">
        <w:rPr>
          <w:lang w:val="vi-VN"/>
        </w:rPr>
        <w:t xml:space="preserve"> điều khiển xe đi đúng</w:t>
      </w:r>
      <w:r w:rsidR="00603290">
        <w:rPr>
          <w:lang w:val="vi-VN"/>
        </w:rPr>
        <w:t xml:space="preserve"> phần đường, làn đường quy định;</w:t>
      </w:r>
      <w:r w:rsidR="005502BD">
        <w:rPr>
          <w:lang w:val="vi-VN"/>
        </w:rPr>
        <w:t xml:space="preserve"> quan sát kỹ </w:t>
      </w:r>
      <w:r w:rsidR="006E6307" w:rsidRPr="008C7935">
        <w:rPr>
          <w:lang w:val="vi-VN"/>
        </w:rPr>
        <w:t>khi qua đường. Ký cam kết về ATGT</w:t>
      </w:r>
      <w:r>
        <w:rPr>
          <w:lang w:val="vi-VN"/>
        </w:rPr>
        <w:t>;</w:t>
      </w:r>
    </w:p>
    <w:p w14:paraId="5E956AE0" w14:textId="6898A550" w:rsidR="006E6307" w:rsidRPr="008C7935" w:rsidRDefault="006E6307" w:rsidP="008A5D37">
      <w:pPr>
        <w:shd w:val="clear" w:color="auto" w:fill="FFFFFF"/>
        <w:spacing w:line="312" w:lineRule="auto"/>
        <w:ind w:firstLine="720"/>
        <w:jc w:val="both"/>
        <w:rPr>
          <w:lang w:val="vi-VN"/>
        </w:rPr>
      </w:pPr>
      <w:r w:rsidRPr="008C7935">
        <w:rPr>
          <w:lang w:val="vi-VN"/>
        </w:rPr>
        <w:t>- Giáo viên chủ</w:t>
      </w:r>
      <w:r w:rsidR="008A5D37">
        <w:rPr>
          <w:lang w:val="vi-VN"/>
        </w:rPr>
        <w:t xml:space="preserve"> nhiệm thường xuyên nhắc nhở SV</w:t>
      </w:r>
      <w:r w:rsidRPr="008C7935">
        <w:rPr>
          <w:lang w:val="vi-VN"/>
        </w:rPr>
        <w:t xml:space="preserve"> đảm bảo ATGT trước cổng trường trong giờ cao điểm đặc biệt là trước và sau mỗi buổi </w:t>
      </w:r>
      <w:r w:rsidR="008A5D37">
        <w:rPr>
          <w:lang w:val="vi-VN"/>
        </w:rPr>
        <w:t>học;</w:t>
      </w:r>
      <w:r w:rsidRPr="008C7935">
        <w:rPr>
          <w:lang w:val="vi-VN"/>
        </w:rPr>
        <w:t xml:space="preserve"> </w:t>
      </w:r>
    </w:p>
    <w:p w14:paraId="2531F78E" w14:textId="675584B8" w:rsidR="006E6307" w:rsidRPr="00724445" w:rsidRDefault="00555386" w:rsidP="008A5D37">
      <w:pPr>
        <w:shd w:val="clear" w:color="auto" w:fill="FFFFFF"/>
        <w:spacing w:line="312" w:lineRule="auto"/>
        <w:ind w:firstLine="720"/>
        <w:jc w:val="both"/>
        <w:rPr>
          <w:lang w:val="vi-VN"/>
        </w:rPr>
      </w:pPr>
      <w:r w:rsidRPr="008C7935">
        <w:rPr>
          <w:lang w:val="vi-VN"/>
        </w:rPr>
        <w:t>-</w:t>
      </w:r>
      <w:r w:rsidR="006E6307" w:rsidRPr="008C7935">
        <w:rPr>
          <w:lang w:val="vi-VN"/>
        </w:rPr>
        <w:t xml:space="preserve"> </w:t>
      </w:r>
      <w:r w:rsidRPr="008C7935">
        <w:rPr>
          <w:lang w:val="vi-VN"/>
        </w:rPr>
        <w:t>P</w:t>
      </w:r>
      <w:r w:rsidR="006E6307" w:rsidRPr="008C7935">
        <w:rPr>
          <w:lang w:val="vi-VN"/>
        </w:rPr>
        <w:t xml:space="preserve">hối hợp </w:t>
      </w:r>
      <w:r w:rsidRPr="008C7935">
        <w:rPr>
          <w:lang w:val="vi-VN"/>
        </w:rPr>
        <w:t xml:space="preserve">với các Đoàn thể tổ chức phong trào, </w:t>
      </w:r>
      <w:r w:rsidR="006E6307" w:rsidRPr="008C7935">
        <w:rPr>
          <w:lang w:val="vi-VN"/>
        </w:rPr>
        <w:t>sưu tầm tranh</w:t>
      </w:r>
      <w:r w:rsidRPr="008C7935">
        <w:rPr>
          <w:lang w:val="vi-VN"/>
        </w:rPr>
        <w:t xml:space="preserve"> ảnh tư liệu thông tin về ATGT,</w:t>
      </w:r>
      <w:r w:rsidR="008A5D37">
        <w:rPr>
          <w:lang w:val="vi-VN"/>
        </w:rPr>
        <w:t xml:space="preserve"> t</w:t>
      </w:r>
      <w:r w:rsidR="006E6307" w:rsidRPr="008C7935">
        <w:rPr>
          <w:lang w:val="vi-VN"/>
        </w:rPr>
        <w:t xml:space="preserve">ổ chức các hoạt động ngoài giờ có liên quan đến vấn đề ATGT như: Thi hùng biện về ATGT ; </w:t>
      </w:r>
      <w:r w:rsidR="008A5D37">
        <w:rPr>
          <w:lang w:val="vi-VN"/>
        </w:rPr>
        <w:t xml:space="preserve">Câu lạc bộ </w:t>
      </w:r>
      <w:r w:rsidR="006E6307" w:rsidRPr="008C7935">
        <w:rPr>
          <w:lang w:val="vi-VN"/>
        </w:rPr>
        <w:t>ATGT</w:t>
      </w:r>
      <w:r w:rsidR="00603290">
        <w:rPr>
          <w:lang w:val="vi-VN"/>
        </w:rPr>
        <w:t>; Đêm hội ATGT</w:t>
      </w:r>
      <w:r w:rsidR="006E6307" w:rsidRPr="008C7935">
        <w:rPr>
          <w:lang w:val="vi-VN"/>
        </w:rPr>
        <w:t xml:space="preserve"> dưới dạng sân khấu hóa. </w:t>
      </w:r>
      <w:r w:rsidR="00603290">
        <w:rPr>
          <w:lang w:val="vi-VN"/>
        </w:rPr>
        <w:t>Tham gia</w:t>
      </w:r>
      <w:r w:rsidR="00C34CF7" w:rsidRPr="00724445">
        <w:rPr>
          <w:lang w:val="vi-VN"/>
        </w:rPr>
        <w:t xml:space="preserve"> đội Thanh niên xung kích n</w:t>
      </w:r>
      <w:r w:rsidR="006E6307" w:rsidRPr="008C7935">
        <w:rPr>
          <w:lang w:val="vi-VN"/>
        </w:rPr>
        <w:t xml:space="preserve">hắc nhở, hướng dẫn </w:t>
      </w:r>
      <w:r w:rsidR="005502BD">
        <w:rPr>
          <w:lang w:val="vi-VN"/>
        </w:rPr>
        <w:t>HS, SV</w:t>
      </w:r>
      <w:r w:rsidR="006E6307" w:rsidRPr="008C7935">
        <w:rPr>
          <w:lang w:val="vi-VN"/>
        </w:rPr>
        <w:t xml:space="preserve"> tránh tụ tập, trước cổng trường khi tan học cũng như tron</w:t>
      </w:r>
      <w:r w:rsidR="008A5D37">
        <w:rPr>
          <w:lang w:val="vi-VN"/>
        </w:rPr>
        <w:t>g quá trình tham gia giao thông;</w:t>
      </w:r>
    </w:p>
    <w:p w14:paraId="08F2D6CF" w14:textId="6A1BE9AD" w:rsidR="003713B7" w:rsidRPr="008C7935" w:rsidRDefault="004D6C3F" w:rsidP="008A5D37">
      <w:pPr>
        <w:shd w:val="clear" w:color="auto" w:fill="FFFFFF"/>
        <w:spacing w:line="312" w:lineRule="auto"/>
        <w:ind w:firstLine="720"/>
        <w:jc w:val="both"/>
        <w:rPr>
          <w:lang w:val="nl-NL"/>
        </w:rPr>
      </w:pPr>
      <w:r w:rsidRPr="008C7935">
        <w:rPr>
          <w:lang w:val="nl-NL"/>
        </w:rPr>
        <w:t>- T</w:t>
      </w:r>
      <w:r w:rsidR="003713B7" w:rsidRPr="008C7935">
        <w:rPr>
          <w:lang w:val="nl-NL"/>
        </w:rPr>
        <w:t xml:space="preserve">riển khai công tác phổ biến pháp luật về an toàn giao thông đến </w:t>
      </w:r>
      <w:r w:rsidR="005502BD">
        <w:rPr>
          <w:lang w:val="nl-NL"/>
        </w:rPr>
        <w:t>SV</w:t>
      </w:r>
      <w:r w:rsidR="003713B7" w:rsidRPr="008C7935">
        <w:rPr>
          <w:lang w:val="nl-NL"/>
        </w:rPr>
        <w:t xml:space="preserve"> qua tuần sinh hoạt công d</w:t>
      </w:r>
      <w:r w:rsidR="005502BD">
        <w:rPr>
          <w:lang w:val="nl-NL"/>
        </w:rPr>
        <w:t>ân đầu khoá, đầu năm và cuối khó</w:t>
      </w:r>
      <w:r w:rsidR="003713B7" w:rsidRPr="008C7935">
        <w:rPr>
          <w:lang w:val="nl-NL"/>
        </w:rPr>
        <w:t>a theo chỉ đạo của Bộ GD&amp;ĐT.</w:t>
      </w:r>
    </w:p>
    <w:p w14:paraId="67277CF8" w14:textId="7CC3A2C5" w:rsidR="00A265DD" w:rsidRPr="008C7935" w:rsidRDefault="00B1729A" w:rsidP="008C7935">
      <w:pPr>
        <w:spacing w:line="312" w:lineRule="auto"/>
        <w:jc w:val="both"/>
        <w:rPr>
          <w:b/>
          <w:lang w:val="nl-NL"/>
        </w:rPr>
      </w:pPr>
      <w:r>
        <w:rPr>
          <w:b/>
          <w:lang w:val="nl-NL"/>
        </w:rPr>
        <w:t>3</w:t>
      </w:r>
      <w:r w:rsidR="00A265DD" w:rsidRPr="008C7935">
        <w:rPr>
          <w:b/>
          <w:lang w:val="nl-NL"/>
        </w:rPr>
        <w:t xml:space="preserve">. </w:t>
      </w:r>
      <w:r w:rsidR="00122849">
        <w:rPr>
          <w:b/>
          <w:lang w:val="nl-NL"/>
        </w:rPr>
        <w:t xml:space="preserve">Thực trạng </w:t>
      </w:r>
      <w:r w:rsidR="00122849" w:rsidRPr="008C7935">
        <w:rPr>
          <w:b/>
          <w:lang w:val="nl-NL"/>
        </w:rPr>
        <w:t xml:space="preserve">trật tự </w:t>
      </w:r>
      <w:r w:rsidR="00122849">
        <w:rPr>
          <w:b/>
          <w:lang w:val="nl-NL"/>
        </w:rPr>
        <w:t>ATGT</w:t>
      </w:r>
      <w:r w:rsidR="00122849" w:rsidRPr="008C7935">
        <w:rPr>
          <w:b/>
          <w:lang w:val="nl-NL"/>
        </w:rPr>
        <w:t xml:space="preserve"> </w:t>
      </w:r>
      <w:r w:rsidR="00122849">
        <w:rPr>
          <w:b/>
          <w:lang w:val="nl-NL"/>
        </w:rPr>
        <w:t xml:space="preserve">và công tác phổ biến, tuyên truyền, giáo dục pháp luật ATGT tại các trường đại học, cao đẳng, đặc biệt tại </w:t>
      </w:r>
      <w:r w:rsidR="005502BD">
        <w:rPr>
          <w:b/>
          <w:lang w:val="nl-NL"/>
        </w:rPr>
        <w:t xml:space="preserve">TP. </w:t>
      </w:r>
      <w:r w:rsidR="00122849">
        <w:rPr>
          <w:b/>
          <w:lang w:val="nl-NL"/>
        </w:rPr>
        <w:t>Hải Phòng</w:t>
      </w:r>
    </w:p>
    <w:p w14:paraId="70F211A7" w14:textId="77777777" w:rsidR="00C40325" w:rsidRPr="008C7935" w:rsidRDefault="00C40325" w:rsidP="008C7935">
      <w:pPr>
        <w:spacing w:line="312" w:lineRule="auto"/>
        <w:ind w:firstLine="567"/>
        <w:jc w:val="both"/>
        <w:rPr>
          <w:lang w:val="nl-NL"/>
        </w:rPr>
      </w:pPr>
      <w:r w:rsidRPr="008C7935">
        <w:rPr>
          <w:bCs/>
          <w:lang w:val="nl-NL"/>
        </w:rPr>
        <w:t xml:space="preserve">Hiện nay nền kinh tế nước ta đang dần chuyển sang nền kinh tế thị trường định hướng xã hội chủ nghĩa đã được Hiến pháp nước Cộng hòa xã hội chủ nghĩa Việt Nam năm 2013  thông qua tại kỳ họp thứ 6 Quốc hội khóa XIII với 486/488 phiếu tán thành, đạt tỷ lệ 97,59%, trong đó khẳng định tính chất của nền kinh tế nước ta là nền kinh tế thị trường định hướng xã hội chủ nghĩa với nhiều hình thức sở hữu, nhiều thành phần kinh tế, trong đó kinh tế nhà nước giữ vai trò chủ đạo. </w:t>
      </w:r>
    </w:p>
    <w:p w14:paraId="119C3286" w14:textId="77777777" w:rsidR="00C40325" w:rsidRPr="00724445" w:rsidRDefault="00C40325" w:rsidP="008C7935">
      <w:pPr>
        <w:spacing w:line="312" w:lineRule="auto"/>
        <w:ind w:firstLine="567"/>
        <w:jc w:val="both"/>
        <w:rPr>
          <w:lang w:val="nl-NL"/>
        </w:rPr>
      </w:pPr>
      <w:r w:rsidRPr="008C7935">
        <w:rPr>
          <w:lang w:val="nl-NL"/>
        </w:rPr>
        <w:t xml:space="preserve">Song hành với tốc độ tăng trưởng kinh tế là vấn đề gia tăng các phương tiện giao thông cá nhân, đặc biệt là phương tiện xe mô tô, ô tô đẫn đến gia tăng các tai nạn và ùn tắc giao thông. </w:t>
      </w:r>
      <w:r w:rsidRPr="008C7935">
        <w:rPr>
          <w:lang w:val="nl-NL"/>
        </w:rPr>
        <w:tab/>
      </w:r>
    </w:p>
    <w:p w14:paraId="304B0616" w14:textId="06DCD0C8" w:rsidR="00A265DD" w:rsidRPr="008C7935" w:rsidRDefault="00B1729A" w:rsidP="008C7935">
      <w:pPr>
        <w:spacing w:line="312" w:lineRule="auto"/>
        <w:jc w:val="both"/>
        <w:rPr>
          <w:b/>
          <w:lang w:val="nl-NL"/>
        </w:rPr>
      </w:pPr>
      <w:r>
        <w:rPr>
          <w:b/>
          <w:lang w:val="nl-NL"/>
        </w:rPr>
        <w:t>3</w:t>
      </w:r>
      <w:r w:rsidR="00A265DD" w:rsidRPr="008C7935">
        <w:rPr>
          <w:b/>
          <w:lang w:val="nl-NL"/>
        </w:rPr>
        <w:t xml:space="preserve">.1. </w:t>
      </w:r>
      <w:r w:rsidR="00122849">
        <w:rPr>
          <w:b/>
          <w:lang w:val="nl-NL"/>
        </w:rPr>
        <w:t xml:space="preserve">Thực trạng </w:t>
      </w:r>
      <w:r w:rsidR="00A265DD" w:rsidRPr="008C7935">
        <w:rPr>
          <w:b/>
          <w:lang w:val="nl-NL"/>
        </w:rPr>
        <w:t xml:space="preserve">trật tự </w:t>
      </w:r>
      <w:r w:rsidR="00122849">
        <w:rPr>
          <w:b/>
          <w:lang w:val="nl-NL"/>
        </w:rPr>
        <w:t>ATGT</w:t>
      </w:r>
      <w:r w:rsidR="00A265DD" w:rsidRPr="008C7935">
        <w:rPr>
          <w:b/>
          <w:lang w:val="nl-NL"/>
        </w:rPr>
        <w:t xml:space="preserve"> </w:t>
      </w:r>
      <w:r w:rsidR="00122849">
        <w:rPr>
          <w:b/>
          <w:lang w:val="nl-NL"/>
        </w:rPr>
        <w:t>trên toàn quốc giai đoạn 2011 - 2015</w:t>
      </w:r>
    </w:p>
    <w:p w14:paraId="493557CD" w14:textId="65479379" w:rsidR="00A265DD" w:rsidRPr="008C7935" w:rsidRDefault="00A265DD" w:rsidP="008C7935">
      <w:pPr>
        <w:spacing w:line="312" w:lineRule="auto"/>
        <w:ind w:firstLine="567"/>
        <w:jc w:val="both"/>
        <w:rPr>
          <w:lang w:val="nl-NL"/>
        </w:rPr>
      </w:pPr>
      <w:r w:rsidRPr="008C7935">
        <w:rPr>
          <w:lang w:val="nl-NL"/>
        </w:rPr>
        <w:t xml:space="preserve"> </w:t>
      </w:r>
      <w:r w:rsidR="003C0EB9" w:rsidRPr="008C7935">
        <w:rPr>
          <w:lang w:val="nl-NL"/>
        </w:rPr>
        <w:t>Theo s</w:t>
      </w:r>
      <w:r w:rsidRPr="008C7935">
        <w:rPr>
          <w:lang w:val="nl-NL"/>
        </w:rPr>
        <w:t>ố liệu thống kê của Ủy ban An toàn giao thông Quốc gia về tình</w:t>
      </w:r>
      <w:r w:rsidR="000A12DC">
        <w:rPr>
          <w:lang w:val="nl-NL"/>
        </w:rPr>
        <w:t xml:space="preserve"> hình tai nạn giao thông</w:t>
      </w:r>
      <w:r w:rsidRPr="008C7935">
        <w:rPr>
          <w:lang w:val="nl-NL"/>
        </w:rPr>
        <w:t xml:space="preserve"> từ năm 2011- 2015 trên toàn quốc, </w:t>
      </w:r>
      <w:r w:rsidR="008863E6" w:rsidRPr="008C7935">
        <w:rPr>
          <w:lang w:val="nl-NL"/>
        </w:rPr>
        <w:t xml:space="preserve">được miêu tả </w:t>
      </w:r>
      <w:r w:rsidR="00B57BB2">
        <w:rPr>
          <w:lang w:val="nl-NL"/>
        </w:rPr>
        <w:t>qua biểu đồ.</w:t>
      </w:r>
    </w:p>
    <w:p w14:paraId="1E763D33" w14:textId="77777777" w:rsidR="003C02F9" w:rsidRPr="008C7935" w:rsidRDefault="003C02F9" w:rsidP="008C7935">
      <w:pPr>
        <w:spacing w:line="312" w:lineRule="auto"/>
        <w:ind w:firstLine="567"/>
        <w:jc w:val="both"/>
        <w:rPr>
          <w:lang w:val="nl-NL"/>
        </w:rPr>
      </w:pPr>
      <w:r w:rsidRPr="008C7935">
        <w:rPr>
          <w:noProof/>
        </w:rPr>
        <w:lastRenderedPageBreak/>
        <w:drawing>
          <wp:inline distT="0" distB="0" distL="0" distR="0" wp14:anchorId="7AB037DC" wp14:editId="555BDEBE">
            <wp:extent cx="5143500" cy="30099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168C51" w14:textId="5D650BFC" w:rsidR="003C02F9" w:rsidRPr="008C7935" w:rsidRDefault="003C02F9" w:rsidP="00603290">
      <w:pPr>
        <w:spacing w:line="312" w:lineRule="auto"/>
        <w:jc w:val="both"/>
        <w:rPr>
          <w:i/>
          <w:lang w:val="nl-NL"/>
        </w:rPr>
      </w:pPr>
      <w:r w:rsidRPr="008C7935">
        <w:rPr>
          <w:i/>
          <w:lang w:val="nl-NL"/>
        </w:rPr>
        <w:t xml:space="preserve">Hình 1: Số liệu thống kê tình hình tai nạn giao thông </w:t>
      </w:r>
      <w:r w:rsidR="00B57BB2">
        <w:rPr>
          <w:i/>
          <w:lang w:val="nl-NL"/>
        </w:rPr>
        <w:t xml:space="preserve">xẩy ra trên toàn quốc </w:t>
      </w:r>
      <w:r w:rsidRPr="008C7935">
        <w:rPr>
          <w:i/>
          <w:lang w:val="nl-NL"/>
        </w:rPr>
        <w:t>từ năm 2011</w:t>
      </w:r>
      <w:r w:rsidR="00603290">
        <w:rPr>
          <w:i/>
          <w:lang w:val="nl-NL"/>
        </w:rPr>
        <w:t xml:space="preserve"> đến tháng </w:t>
      </w:r>
      <w:r w:rsidR="00724445">
        <w:rPr>
          <w:i/>
          <w:lang w:val="nl-NL"/>
        </w:rPr>
        <w:t>8</w:t>
      </w:r>
      <w:r w:rsidRPr="008C7935">
        <w:rPr>
          <w:i/>
          <w:lang w:val="nl-NL"/>
        </w:rPr>
        <w:t>/2015</w:t>
      </w:r>
    </w:p>
    <w:p w14:paraId="3111E182" w14:textId="27BAEB01" w:rsidR="003C02F9" w:rsidRPr="008C7935" w:rsidRDefault="003C02F9" w:rsidP="008C7935">
      <w:pPr>
        <w:spacing w:line="312" w:lineRule="auto"/>
        <w:ind w:firstLine="567"/>
        <w:jc w:val="center"/>
        <w:rPr>
          <w:lang w:val="nl-NL"/>
        </w:rPr>
      </w:pPr>
      <w:r w:rsidRPr="008C7935">
        <w:rPr>
          <w:lang w:val="nl-NL"/>
        </w:rPr>
        <w:t xml:space="preserve">(Nguồn </w:t>
      </w:r>
      <w:r w:rsidR="00603290">
        <w:rPr>
          <w:lang w:val="nl-NL"/>
        </w:rPr>
        <w:t xml:space="preserve">từ </w:t>
      </w:r>
      <w:r w:rsidRPr="008C7935">
        <w:rPr>
          <w:lang w:val="nl-NL"/>
        </w:rPr>
        <w:t>Ủy ban An toàn giao thông Quốc gia )</w:t>
      </w:r>
    </w:p>
    <w:p w14:paraId="16050927" w14:textId="48D65CE1" w:rsidR="00A265DD" w:rsidRPr="008C7935" w:rsidRDefault="00F1051A" w:rsidP="008C7935">
      <w:pPr>
        <w:spacing w:line="312" w:lineRule="auto"/>
        <w:ind w:firstLine="567"/>
        <w:jc w:val="both"/>
        <w:rPr>
          <w:lang w:val="nl-NL"/>
        </w:rPr>
      </w:pPr>
      <w:r>
        <w:rPr>
          <w:lang w:val="nl-NL"/>
        </w:rPr>
        <w:t>Số liệu từ H</w:t>
      </w:r>
      <w:r w:rsidR="001775A6" w:rsidRPr="008C7935">
        <w:rPr>
          <w:lang w:val="nl-NL"/>
        </w:rPr>
        <w:t>ình 1 cho thấy</w:t>
      </w:r>
      <w:r w:rsidR="00A265DD" w:rsidRPr="008C7935">
        <w:rPr>
          <w:lang w:val="nl-NL"/>
        </w:rPr>
        <w:t xml:space="preserve"> số vụ tai nạn giao thông tại Việt Nam hàng năm tuy có giảm về số vụ và số người chết, bị thương, nhưng số vụ tai nạn giao thông và số người chết, bị thương vẫn còn cao, đặc biệt số lượng các vụ tai nạn nghiêm trọng vẫn còn nhiều.</w:t>
      </w:r>
      <w:r w:rsidR="00E24CB4" w:rsidRPr="008C7935">
        <w:rPr>
          <w:lang w:val="nl-NL"/>
        </w:rPr>
        <w:t xml:space="preserve"> </w:t>
      </w:r>
      <w:r w:rsidR="000F0CC5">
        <w:rPr>
          <w:lang w:val="nl-NL"/>
        </w:rPr>
        <w:t>[5]</w:t>
      </w:r>
    </w:p>
    <w:p w14:paraId="5A3CD73C" w14:textId="4F102E58" w:rsidR="00E24CB4" w:rsidRPr="008C7935" w:rsidRDefault="00E24CB4" w:rsidP="008C7935">
      <w:pPr>
        <w:spacing w:line="312" w:lineRule="auto"/>
        <w:ind w:firstLine="567"/>
        <w:jc w:val="both"/>
        <w:rPr>
          <w:lang w:val="nl-NL"/>
        </w:rPr>
      </w:pPr>
      <w:r w:rsidRPr="008C7935">
        <w:rPr>
          <w:lang w:val="nl-NL"/>
        </w:rPr>
        <w:t xml:space="preserve">Năm 2011, số vụ tai nạn giao thông là 44.585 vụ, số người chết là 11.395 người, số người bị thương là 48.734. Năm 2012, số vụ tai nạn giao thông là 36.376 vụ, số người chết là 9.838 người, số người bị thương là 38.060.  Năm 2013, số vụ tai nạn giao thông là </w:t>
      </w:r>
      <w:r w:rsidRPr="008C7935">
        <w:rPr>
          <w:shd w:val="clear" w:color="auto" w:fill="FAFAFA"/>
          <w:lang w:val="nl-NL"/>
        </w:rPr>
        <w:t xml:space="preserve">29.385 </w:t>
      </w:r>
      <w:r w:rsidRPr="008C7935">
        <w:rPr>
          <w:lang w:val="nl-NL"/>
        </w:rPr>
        <w:t xml:space="preserve">vụ, số người chết là </w:t>
      </w:r>
      <w:r w:rsidRPr="008C7935">
        <w:rPr>
          <w:shd w:val="clear" w:color="auto" w:fill="FAFAFA"/>
          <w:lang w:val="nl-NL"/>
        </w:rPr>
        <w:t xml:space="preserve">9.369 </w:t>
      </w:r>
      <w:r w:rsidRPr="008C7935">
        <w:rPr>
          <w:lang w:val="nl-NL"/>
        </w:rPr>
        <w:t xml:space="preserve">người, số người bị thương là </w:t>
      </w:r>
      <w:r w:rsidRPr="008C7935">
        <w:rPr>
          <w:shd w:val="clear" w:color="auto" w:fill="FAFAFA"/>
          <w:lang w:val="nl-NL"/>
        </w:rPr>
        <w:t>29.500</w:t>
      </w:r>
      <w:r w:rsidRPr="008C7935">
        <w:rPr>
          <w:lang w:val="nl-NL"/>
        </w:rPr>
        <w:t xml:space="preserve">.  Năm 2014, số vụ tai nạn giao thông là </w:t>
      </w:r>
      <w:r w:rsidRPr="008C7935">
        <w:rPr>
          <w:shd w:val="clear" w:color="auto" w:fill="FFFFFF"/>
          <w:lang w:val="nl-NL"/>
        </w:rPr>
        <w:t xml:space="preserve">25.322 </w:t>
      </w:r>
      <w:r w:rsidRPr="008C7935">
        <w:rPr>
          <w:lang w:val="nl-NL"/>
        </w:rPr>
        <w:t xml:space="preserve">vụ, số người chết là </w:t>
      </w:r>
      <w:r w:rsidRPr="008C7935">
        <w:rPr>
          <w:shd w:val="clear" w:color="auto" w:fill="FFFFFF"/>
          <w:lang w:val="nl-NL"/>
        </w:rPr>
        <w:t xml:space="preserve">8.996 </w:t>
      </w:r>
      <w:r w:rsidRPr="008C7935">
        <w:rPr>
          <w:lang w:val="nl-NL"/>
        </w:rPr>
        <w:t xml:space="preserve">người, số người bị thương là </w:t>
      </w:r>
      <w:r w:rsidRPr="008C7935">
        <w:rPr>
          <w:shd w:val="clear" w:color="auto" w:fill="FFFFFF"/>
          <w:lang w:val="nl-NL"/>
        </w:rPr>
        <w:t>24.417</w:t>
      </w:r>
      <w:r w:rsidRPr="008C7935">
        <w:rPr>
          <w:lang w:val="nl-NL"/>
        </w:rPr>
        <w:t xml:space="preserve">. </w:t>
      </w:r>
      <w:r w:rsidR="00B57BB2">
        <w:rPr>
          <w:lang w:val="nl-NL"/>
        </w:rPr>
        <w:t xml:space="preserve">Trong </w:t>
      </w:r>
      <w:r w:rsidRPr="008C7935">
        <w:rPr>
          <w:lang w:val="nl-NL"/>
        </w:rPr>
        <w:t>8 tháng đầu năm 2015, số vụ tai nạn giao thông là 14.622 vụ, số người chết là 5.821 người, số người bị thương là 13.234.</w:t>
      </w:r>
    </w:p>
    <w:p w14:paraId="6B1A103B" w14:textId="261D59F1" w:rsidR="003C0EB9" w:rsidRPr="008C7935" w:rsidRDefault="003C0EB9" w:rsidP="008C7935">
      <w:pPr>
        <w:spacing w:line="312" w:lineRule="auto"/>
        <w:ind w:firstLine="567"/>
        <w:jc w:val="both"/>
        <w:rPr>
          <w:lang w:val="nl-NL"/>
        </w:rPr>
      </w:pPr>
      <w:r w:rsidRPr="008C7935">
        <w:rPr>
          <w:lang w:val="nl-NL"/>
        </w:rPr>
        <w:t xml:space="preserve">Số liệu trong báo cáo </w:t>
      </w:r>
      <w:r w:rsidR="00B57BB2">
        <w:rPr>
          <w:lang w:val="nl-NL"/>
        </w:rPr>
        <w:t xml:space="preserve">cũng </w:t>
      </w:r>
      <w:r w:rsidRPr="008C7935">
        <w:rPr>
          <w:lang w:val="nl-NL"/>
        </w:rPr>
        <w:t>cho thấy rằng trong 3 năm từ 2011 đến 2013 bình quân cứ 3 vụ tai nạn giao thông thì có 1 người chết. Nhưng riêng năm 2014 và 8 tháng đầu năm 201</w:t>
      </w:r>
      <w:r w:rsidR="0085151E">
        <w:rPr>
          <w:lang w:val="nl-NL"/>
        </w:rPr>
        <w:t>5 đã có sự thay đổi, bình quân 2</w:t>
      </w:r>
      <w:r w:rsidRPr="008C7935">
        <w:rPr>
          <w:lang w:val="nl-NL"/>
        </w:rPr>
        <w:t xml:space="preserve"> vụ tai nạn giao thông có 1 người chết. Đ</w:t>
      </w:r>
      <w:r w:rsidR="008863E6" w:rsidRPr="008C7935">
        <w:rPr>
          <w:lang w:val="nl-NL"/>
        </w:rPr>
        <w:t>â</w:t>
      </w:r>
      <w:r w:rsidRPr="008C7935">
        <w:rPr>
          <w:lang w:val="nl-NL"/>
        </w:rPr>
        <w:t>y cũng là sự khởi sắc cho tình</w:t>
      </w:r>
      <w:r w:rsidR="008863E6" w:rsidRPr="008C7935">
        <w:rPr>
          <w:lang w:val="nl-NL"/>
        </w:rPr>
        <w:t xml:space="preserve"> hình về giao thông của cả nước đang có xu hướng giảm dần về số người chết do tai nạn giao thông.</w:t>
      </w:r>
    </w:p>
    <w:p w14:paraId="61ED95CD" w14:textId="4695B949" w:rsidR="00A265DD" w:rsidRPr="008C7935" w:rsidRDefault="00A265DD" w:rsidP="008C7935">
      <w:pPr>
        <w:spacing w:line="312" w:lineRule="auto"/>
        <w:ind w:firstLine="567"/>
        <w:jc w:val="both"/>
        <w:rPr>
          <w:lang w:val="nl-NL"/>
        </w:rPr>
      </w:pPr>
      <w:r w:rsidRPr="008C7935">
        <w:rPr>
          <w:lang w:val="vi-VN"/>
        </w:rPr>
        <w:t xml:space="preserve">Kết quả </w:t>
      </w:r>
      <w:r w:rsidRPr="008C7935">
        <w:rPr>
          <w:lang w:val="nl-NL"/>
        </w:rPr>
        <w:t>điều tra</w:t>
      </w:r>
      <w:r w:rsidRPr="008C7935">
        <w:rPr>
          <w:lang w:val="vi-VN"/>
        </w:rPr>
        <w:t xml:space="preserve"> cũng cho thấy trong số các vụ vi phạm trật tự an toàn giao thông và tai nạn giao thông</w:t>
      </w:r>
      <w:r w:rsidRPr="008C7935">
        <w:rPr>
          <w:lang w:val="nl-NL"/>
        </w:rPr>
        <w:t>,</w:t>
      </w:r>
      <w:r w:rsidRPr="008C7935">
        <w:rPr>
          <w:lang w:val="vi-VN"/>
        </w:rPr>
        <w:t xml:space="preserve"> lứa tuổi thanh niên, HSSV khá phổ biến, chủ yếu là các </w:t>
      </w:r>
      <w:r w:rsidRPr="008C7935">
        <w:rPr>
          <w:lang w:val="vi-VN"/>
        </w:rPr>
        <w:lastRenderedPageBreak/>
        <w:t>lỗi như: đi mô tô, xe gắn máy khi chưa đủ tuổi quy định, chưa có giấy phép lái xe; đua xe trái phép, lạ</w:t>
      </w:r>
      <w:r w:rsidR="000A12DC">
        <w:rPr>
          <w:lang w:val="vi-VN"/>
        </w:rPr>
        <w:t>ng lách, đánh võng, vượt đèn đỏ;</w:t>
      </w:r>
      <w:r w:rsidRPr="008C7935">
        <w:rPr>
          <w:lang w:val="vi-VN"/>
        </w:rPr>
        <w:t xml:space="preserve"> uống rượu, bia khi điều khiển phương tiện giao thông</w:t>
      </w:r>
      <w:r w:rsidRPr="008C7935">
        <w:rPr>
          <w:lang w:val="nl-NL"/>
        </w:rPr>
        <w:t>;</w:t>
      </w:r>
      <w:r w:rsidRPr="008C7935">
        <w:rPr>
          <w:lang w:val="vi-VN"/>
        </w:rPr>
        <w:t xml:space="preserve"> chở quá số người quy định</w:t>
      </w:r>
      <w:r w:rsidRPr="008C7935">
        <w:rPr>
          <w:lang w:val="nl-NL"/>
        </w:rPr>
        <w:t xml:space="preserve"> hoặc</w:t>
      </w:r>
      <w:r w:rsidRPr="008C7935">
        <w:rPr>
          <w:lang w:val="vi-VN"/>
        </w:rPr>
        <w:t xml:space="preserve"> không đội mũ bảo hiểm khi </w:t>
      </w:r>
      <w:r w:rsidRPr="008C7935">
        <w:rPr>
          <w:lang w:val="nl-NL"/>
        </w:rPr>
        <w:t>tham gia giao thông bằng xe</w:t>
      </w:r>
      <w:r w:rsidRPr="008C7935">
        <w:rPr>
          <w:lang w:val="vi-VN"/>
        </w:rPr>
        <w:t xml:space="preserve"> mô tô, xe gắn máy</w:t>
      </w:r>
      <w:r w:rsidRPr="008C7935">
        <w:rPr>
          <w:lang w:val="nl-NL"/>
        </w:rPr>
        <w:t>.</w:t>
      </w:r>
    </w:p>
    <w:p w14:paraId="7298C8BD" w14:textId="0FFAD1F8" w:rsidR="008863E6" w:rsidRPr="008C7935" w:rsidRDefault="00B1729A" w:rsidP="008C7935">
      <w:pPr>
        <w:spacing w:line="312" w:lineRule="auto"/>
        <w:jc w:val="both"/>
        <w:rPr>
          <w:b/>
          <w:lang w:val="nl-NL"/>
        </w:rPr>
      </w:pPr>
      <w:r>
        <w:rPr>
          <w:b/>
          <w:lang w:val="nl-NL"/>
        </w:rPr>
        <w:t>3</w:t>
      </w:r>
      <w:r w:rsidR="00122849">
        <w:rPr>
          <w:b/>
          <w:lang w:val="nl-NL"/>
        </w:rPr>
        <w:t>.2. Thực trạng về</w:t>
      </w:r>
      <w:r w:rsidR="008863E6" w:rsidRPr="008C7935">
        <w:rPr>
          <w:b/>
          <w:lang w:val="nl-NL"/>
        </w:rPr>
        <w:t xml:space="preserve"> trật tự A</w:t>
      </w:r>
      <w:r w:rsidR="00122849">
        <w:rPr>
          <w:b/>
          <w:lang w:val="nl-NL"/>
        </w:rPr>
        <w:t>TGT</w:t>
      </w:r>
      <w:r w:rsidR="008863E6" w:rsidRPr="008C7935">
        <w:rPr>
          <w:b/>
          <w:lang w:val="nl-NL"/>
        </w:rPr>
        <w:t xml:space="preserve"> ở thành phố Hải Phòng</w:t>
      </w:r>
      <w:r w:rsidR="00B3285F">
        <w:rPr>
          <w:b/>
          <w:lang w:val="nl-NL"/>
        </w:rPr>
        <w:t xml:space="preserve"> giai đoạn 2011-2015</w:t>
      </w:r>
    </w:p>
    <w:p w14:paraId="6A59F0BF" w14:textId="5BE398E9" w:rsidR="00715A2C" w:rsidRPr="008C7935" w:rsidRDefault="00715A2C" w:rsidP="008C7935">
      <w:pPr>
        <w:spacing w:line="312" w:lineRule="auto"/>
        <w:ind w:firstLine="567"/>
        <w:jc w:val="both"/>
        <w:rPr>
          <w:lang w:val="vi-VN"/>
        </w:rPr>
      </w:pPr>
      <w:r w:rsidRPr="008C7935">
        <w:rPr>
          <w:lang w:val="vi-VN"/>
        </w:rPr>
        <w:t>Hải Phòng là một trong những trung tâm kinh tế, xã hội quan trọng của đất nước</w:t>
      </w:r>
      <w:r w:rsidR="00B57BB2">
        <w:rPr>
          <w:lang w:val="vi-VN"/>
        </w:rPr>
        <w:t xml:space="preserve"> và khu vực Duyên Hải</w:t>
      </w:r>
      <w:r w:rsidRPr="008C7935">
        <w:rPr>
          <w:lang w:val="vi-VN"/>
        </w:rPr>
        <w:t xml:space="preserve">, là địa phương tập trung đầy đủ nhất các loại phương hình giao thông hiện có, bao gồm: một hệ thống các cảng biển sầm uất; hệ thống sông ngòi dầy đặc (8 sông) tạo thành một hệ thống giao thông đường thuỷ tới hầu hết các tỉnh Bắc bộ, chính hệ thống sông ngòi này tạo cho Hải Phòng rất nhiều cầu cống (11 cầu); ngoài ra, thành </w:t>
      </w:r>
      <w:r w:rsidR="00B57BB2">
        <w:rPr>
          <w:lang w:val="vi-VN"/>
        </w:rPr>
        <w:t>phố còn có đường bộ, đường sắt và</w:t>
      </w:r>
      <w:r w:rsidRPr="008C7935">
        <w:rPr>
          <w:lang w:val="vi-VN"/>
        </w:rPr>
        <w:t xml:space="preserve"> sân bay. Địa hình thành phố cũng rất đa dạng với việc phát triển giao thông với đủ </w:t>
      </w:r>
      <w:r w:rsidR="00B57BB2">
        <w:rPr>
          <w:lang w:val="vi-VN"/>
        </w:rPr>
        <w:t>loại hình: trên</w:t>
      </w:r>
      <w:r w:rsidRPr="008C7935">
        <w:rPr>
          <w:lang w:val="vi-VN"/>
        </w:rPr>
        <w:t xml:space="preserve"> biển, đồng bằng, sông ngòi và đồi núi. Trung tâm thành phố bao gồm 7 quận và tổng số có trên 200 tuyến phố với nhiều điểm nút giao thông quan trọng. Đặc biệt</w:t>
      </w:r>
      <w:r w:rsidR="00B57BB2">
        <w:rPr>
          <w:lang w:val="vi-VN"/>
        </w:rPr>
        <w:t>, Hải Phòng là một trong các thành phố lớn trong cả nước có</w:t>
      </w:r>
      <w:r w:rsidRPr="008C7935">
        <w:rPr>
          <w:lang w:val="vi-VN"/>
        </w:rPr>
        <w:t xml:space="preserve"> lượng xe </w:t>
      </w:r>
      <w:r w:rsidR="00B57BB2">
        <w:rPr>
          <w:lang w:val="vi-VN"/>
        </w:rPr>
        <w:t xml:space="preserve">container, quá khổ, quá tải nhiều, là đầu mối giao thông </w:t>
      </w:r>
      <w:r w:rsidRPr="008C7935">
        <w:rPr>
          <w:lang w:val="vi-VN"/>
        </w:rPr>
        <w:t xml:space="preserve">đến các địa phương </w:t>
      </w:r>
      <w:r w:rsidR="00B57BB2">
        <w:rPr>
          <w:lang w:val="vi-VN"/>
        </w:rPr>
        <w:t>trong</w:t>
      </w:r>
      <w:r w:rsidRPr="008C7935">
        <w:rPr>
          <w:lang w:val="vi-VN"/>
        </w:rPr>
        <w:t xml:space="preserve"> cả nước.</w:t>
      </w:r>
    </w:p>
    <w:p w14:paraId="1775B36B" w14:textId="2DF98D10" w:rsidR="00715A2C" w:rsidRPr="008C7935" w:rsidRDefault="00715A2C" w:rsidP="008C7935">
      <w:pPr>
        <w:spacing w:line="312" w:lineRule="auto"/>
        <w:ind w:firstLine="567"/>
        <w:jc w:val="both"/>
        <w:rPr>
          <w:lang w:val="vi-VN"/>
        </w:rPr>
      </w:pPr>
      <w:r w:rsidRPr="008C7935">
        <w:rPr>
          <w:lang w:val="vi-VN"/>
        </w:rPr>
        <w:t>Địa bàn thành phố có 04 trường đại học, 10 trường cao đẳng và trên 40 trường trung cấp, trung tâm dạy nghề của trung ương và địa phương. Lực lượng thanh niên, sinh viên</w:t>
      </w:r>
      <w:r w:rsidR="005502BD">
        <w:rPr>
          <w:lang w:val="vi-VN"/>
        </w:rPr>
        <w:t>,</w:t>
      </w:r>
      <w:r w:rsidRPr="008C7935">
        <w:rPr>
          <w:lang w:val="vi-VN"/>
        </w:rPr>
        <w:t xml:space="preserve"> học sinh của thành phố sử dụng phương tiện cá nhân tham gia giao thông là chủ yếu, chưa sử dụng phương tiện công cộng như thành phố Hà Nội, Thành phố Hồ Chí Minh... </w:t>
      </w:r>
    </w:p>
    <w:p w14:paraId="1970D628" w14:textId="57620AB9" w:rsidR="008863E6" w:rsidRPr="008C7935" w:rsidRDefault="008863E6" w:rsidP="008C7935">
      <w:pPr>
        <w:spacing w:line="312" w:lineRule="auto"/>
        <w:ind w:firstLine="567"/>
        <w:jc w:val="both"/>
        <w:rPr>
          <w:lang w:val="nl-NL"/>
        </w:rPr>
      </w:pPr>
      <w:r w:rsidRPr="008C7935">
        <w:rPr>
          <w:lang w:val="nl-NL"/>
        </w:rPr>
        <w:t>Số liệu thống kê của Ban An toàn giao thông thành phố Hải Phòng về tình hình tai nạn giao thông các năm từ năm 2011- 2015 t</w:t>
      </w:r>
      <w:r w:rsidR="00B57BB2">
        <w:rPr>
          <w:lang w:val="nl-NL"/>
        </w:rPr>
        <w:t>rên địa bàn được thể hiện qua biểu đồ.</w:t>
      </w:r>
    </w:p>
    <w:p w14:paraId="18D47E8C" w14:textId="77777777" w:rsidR="00F14702" w:rsidRPr="008C7935" w:rsidRDefault="00F14702" w:rsidP="008C7935">
      <w:pPr>
        <w:spacing w:line="312" w:lineRule="auto"/>
        <w:ind w:firstLine="567"/>
        <w:jc w:val="both"/>
        <w:rPr>
          <w:lang w:val="nl-NL"/>
        </w:rPr>
      </w:pPr>
    </w:p>
    <w:p w14:paraId="2B077550" w14:textId="77777777" w:rsidR="00F14702" w:rsidRDefault="00724445" w:rsidP="008C7935">
      <w:pPr>
        <w:spacing w:line="312" w:lineRule="auto"/>
        <w:ind w:firstLine="567"/>
        <w:jc w:val="both"/>
        <w:rPr>
          <w:lang w:val="nl-NL"/>
        </w:rPr>
      </w:pPr>
      <w:r>
        <w:rPr>
          <w:noProof/>
        </w:rPr>
        <w:lastRenderedPageBreak/>
        <w:drawing>
          <wp:inline distT="0" distB="0" distL="0" distR="0" wp14:anchorId="407D078C" wp14:editId="17976E9D">
            <wp:extent cx="4772025" cy="35718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2C373B" w14:textId="19DBDBAD" w:rsidR="00724445" w:rsidRPr="008C7935" w:rsidRDefault="00724445" w:rsidP="00724445">
      <w:pPr>
        <w:spacing w:line="312" w:lineRule="auto"/>
        <w:ind w:firstLine="567"/>
        <w:jc w:val="both"/>
        <w:rPr>
          <w:i/>
          <w:lang w:val="nl-NL"/>
        </w:rPr>
      </w:pPr>
      <w:r w:rsidRPr="008C7935">
        <w:rPr>
          <w:i/>
          <w:lang w:val="nl-NL"/>
        </w:rPr>
        <w:t xml:space="preserve">Hình </w:t>
      </w:r>
      <w:r>
        <w:rPr>
          <w:i/>
          <w:lang w:val="nl-NL"/>
        </w:rPr>
        <w:t>2</w:t>
      </w:r>
      <w:r w:rsidRPr="008C7935">
        <w:rPr>
          <w:i/>
          <w:lang w:val="nl-NL"/>
        </w:rPr>
        <w:t>: Số liệu thống kê tình hình tai nạn giao thông</w:t>
      </w:r>
      <w:r w:rsidR="00B57BB2">
        <w:rPr>
          <w:i/>
          <w:lang w:val="nl-NL"/>
        </w:rPr>
        <w:t xml:space="preserve"> tại Hải Phòng</w:t>
      </w:r>
      <w:r w:rsidRPr="008C7935">
        <w:rPr>
          <w:i/>
          <w:lang w:val="nl-NL"/>
        </w:rPr>
        <w:t xml:space="preserve"> từ năm 2011</w:t>
      </w:r>
      <w:r w:rsidR="00B57BB2">
        <w:rPr>
          <w:i/>
          <w:lang w:val="nl-NL"/>
        </w:rPr>
        <w:t xml:space="preserve"> đến tháng </w:t>
      </w:r>
      <w:r>
        <w:rPr>
          <w:i/>
          <w:lang w:val="nl-NL"/>
        </w:rPr>
        <w:t>9</w:t>
      </w:r>
      <w:r w:rsidRPr="008C7935">
        <w:rPr>
          <w:i/>
          <w:lang w:val="nl-NL"/>
        </w:rPr>
        <w:t>/2015</w:t>
      </w:r>
    </w:p>
    <w:p w14:paraId="334FC2FA" w14:textId="641287BA" w:rsidR="00724445" w:rsidRPr="008C7935" w:rsidRDefault="00724445" w:rsidP="00724445">
      <w:pPr>
        <w:spacing w:line="312" w:lineRule="auto"/>
        <w:ind w:firstLine="567"/>
        <w:jc w:val="center"/>
        <w:rPr>
          <w:lang w:val="nl-NL"/>
        </w:rPr>
      </w:pPr>
      <w:r>
        <w:rPr>
          <w:lang w:val="nl-NL"/>
        </w:rPr>
        <w:t xml:space="preserve">(Nguồn </w:t>
      </w:r>
      <w:r w:rsidR="00B57BB2">
        <w:rPr>
          <w:lang w:val="nl-NL"/>
        </w:rPr>
        <w:t xml:space="preserve">từ </w:t>
      </w:r>
      <w:r>
        <w:rPr>
          <w:lang w:val="nl-NL"/>
        </w:rPr>
        <w:t>B</w:t>
      </w:r>
      <w:r w:rsidRPr="008C7935">
        <w:rPr>
          <w:lang w:val="nl-NL"/>
        </w:rPr>
        <w:t xml:space="preserve">an An toàn giao thông </w:t>
      </w:r>
      <w:r>
        <w:rPr>
          <w:lang w:val="nl-NL"/>
        </w:rPr>
        <w:t>Thành phố Hải Phòng</w:t>
      </w:r>
      <w:r w:rsidRPr="008C7935">
        <w:rPr>
          <w:lang w:val="nl-NL"/>
        </w:rPr>
        <w:t>)</w:t>
      </w:r>
    </w:p>
    <w:p w14:paraId="15F7C3EB" w14:textId="17C87A36" w:rsidR="00724445" w:rsidRDefault="00724445" w:rsidP="008C7935">
      <w:pPr>
        <w:spacing w:line="312" w:lineRule="auto"/>
        <w:ind w:firstLine="567"/>
        <w:jc w:val="both"/>
        <w:rPr>
          <w:lang w:val="nl-NL"/>
        </w:rPr>
      </w:pPr>
      <w:r>
        <w:rPr>
          <w:lang w:val="nl-NL"/>
        </w:rPr>
        <w:t>Qua biểu đồ</w:t>
      </w:r>
      <w:r w:rsidR="00603290">
        <w:rPr>
          <w:lang w:val="nl-NL"/>
        </w:rPr>
        <w:t xml:space="preserve">, </w:t>
      </w:r>
      <w:r w:rsidR="00711CC8">
        <w:rPr>
          <w:lang w:val="nl-NL"/>
        </w:rPr>
        <w:t>số vụ tai nạn giao thông năm 2011 là 127 vụ, số người chết là 126 người, số người bị thương là 72 người; năm 201</w:t>
      </w:r>
      <w:r w:rsidR="005A482D">
        <w:rPr>
          <w:lang w:val="nl-NL"/>
        </w:rPr>
        <w:t>2</w:t>
      </w:r>
      <w:r w:rsidR="00711CC8">
        <w:rPr>
          <w:lang w:val="nl-NL"/>
        </w:rPr>
        <w:t xml:space="preserve"> là 1</w:t>
      </w:r>
      <w:r w:rsidR="005A482D">
        <w:rPr>
          <w:lang w:val="nl-NL"/>
        </w:rPr>
        <w:t>06</w:t>
      </w:r>
      <w:r w:rsidR="00711CC8">
        <w:rPr>
          <w:lang w:val="nl-NL"/>
        </w:rPr>
        <w:t xml:space="preserve"> vụ, số người chết là 1</w:t>
      </w:r>
      <w:r w:rsidR="005A482D">
        <w:rPr>
          <w:lang w:val="nl-NL"/>
        </w:rPr>
        <w:t>05</w:t>
      </w:r>
      <w:r w:rsidR="00711CC8">
        <w:rPr>
          <w:lang w:val="nl-NL"/>
        </w:rPr>
        <w:t xml:space="preserve"> người, số người bị thương là </w:t>
      </w:r>
      <w:r w:rsidR="005A482D">
        <w:rPr>
          <w:lang w:val="nl-NL"/>
        </w:rPr>
        <w:t>45</w:t>
      </w:r>
      <w:r w:rsidR="00711CC8">
        <w:rPr>
          <w:lang w:val="nl-NL"/>
        </w:rPr>
        <w:t xml:space="preserve"> người;</w:t>
      </w:r>
      <w:r w:rsidR="005A482D" w:rsidRPr="005A482D">
        <w:rPr>
          <w:lang w:val="nl-NL"/>
        </w:rPr>
        <w:t xml:space="preserve"> </w:t>
      </w:r>
      <w:r w:rsidR="005A482D">
        <w:rPr>
          <w:lang w:val="nl-NL"/>
        </w:rPr>
        <w:t>năm 2013 là 104 vụ, số người chết là 94 người, số người bị thương là 75 người; năm 2014 là 104 vụ, số người chết là 91 người, số người bị thương là 57 người; 9 tháng đầu năm 2015 là 70 vụ, số người chết là 60 người, số người bị thương là 33 người.</w:t>
      </w:r>
      <w:r w:rsidR="000F0CC5">
        <w:rPr>
          <w:lang w:val="nl-NL"/>
        </w:rPr>
        <w:t xml:space="preserve"> [6]</w:t>
      </w:r>
    </w:p>
    <w:p w14:paraId="5D23D2B4" w14:textId="75C5C003" w:rsidR="00F14702" w:rsidRPr="00724445" w:rsidRDefault="005A482D" w:rsidP="00B1729A">
      <w:pPr>
        <w:spacing w:line="312" w:lineRule="auto"/>
        <w:ind w:firstLine="567"/>
        <w:jc w:val="both"/>
        <w:rPr>
          <w:lang w:val="nl-NL"/>
        </w:rPr>
      </w:pPr>
      <w:r>
        <w:rPr>
          <w:lang w:val="nl-NL"/>
        </w:rPr>
        <w:t xml:space="preserve">Kết quả cho thấy số </w:t>
      </w:r>
      <w:r w:rsidR="00D94238">
        <w:rPr>
          <w:lang w:val="nl-NL"/>
        </w:rPr>
        <w:t>bì</w:t>
      </w:r>
      <w:r w:rsidR="00250FF8">
        <w:rPr>
          <w:lang w:val="nl-NL"/>
        </w:rPr>
        <w:t xml:space="preserve">nh quân </w:t>
      </w:r>
      <w:r w:rsidR="00D94238">
        <w:rPr>
          <w:lang w:val="nl-NL"/>
        </w:rPr>
        <w:t xml:space="preserve">các vụ tai nạn </w:t>
      </w:r>
      <w:r>
        <w:rPr>
          <w:lang w:val="nl-NL"/>
        </w:rPr>
        <w:t>trên địa bàn</w:t>
      </w:r>
      <w:r w:rsidR="0085151E">
        <w:rPr>
          <w:lang w:val="nl-NL"/>
        </w:rPr>
        <w:t xml:space="preserve"> thành phố Hải Phòng khoảng </w:t>
      </w:r>
      <w:r w:rsidR="00250FF8">
        <w:rPr>
          <w:lang w:val="nl-NL"/>
        </w:rPr>
        <w:t xml:space="preserve">01 </w:t>
      </w:r>
      <w:r w:rsidR="0085151E">
        <w:rPr>
          <w:lang w:val="nl-NL"/>
        </w:rPr>
        <w:t xml:space="preserve">vụ có 01 </w:t>
      </w:r>
      <w:r>
        <w:rPr>
          <w:lang w:val="nl-NL"/>
        </w:rPr>
        <w:t>người chết</w:t>
      </w:r>
      <w:r w:rsidR="005502BD">
        <w:rPr>
          <w:lang w:val="nl-NL"/>
        </w:rPr>
        <w:t xml:space="preserve"> (trong đó trên cả nước năm 2015 là </w:t>
      </w:r>
      <w:r w:rsidR="0085151E">
        <w:rPr>
          <w:lang w:val="nl-NL"/>
        </w:rPr>
        <w:t xml:space="preserve">02 vụ có </w:t>
      </w:r>
      <w:r w:rsidR="005502BD">
        <w:rPr>
          <w:lang w:val="nl-NL"/>
        </w:rPr>
        <w:t xml:space="preserve">01 người chết) </w:t>
      </w:r>
    </w:p>
    <w:p w14:paraId="42573668" w14:textId="551E9899" w:rsidR="001C2D8A" w:rsidRPr="007E2786" w:rsidRDefault="00B1729A" w:rsidP="008C7935">
      <w:pPr>
        <w:spacing w:line="312" w:lineRule="auto"/>
        <w:ind w:firstLine="567"/>
        <w:jc w:val="both"/>
        <w:rPr>
          <w:b/>
          <w:lang w:val="nl-NL"/>
        </w:rPr>
      </w:pPr>
      <w:r>
        <w:rPr>
          <w:b/>
          <w:lang w:val="nl-NL"/>
        </w:rPr>
        <w:t>3</w:t>
      </w:r>
      <w:r w:rsidR="00122849">
        <w:rPr>
          <w:b/>
          <w:lang w:val="nl-NL"/>
        </w:rPr>
        <w:t>.3 Thực trạng</w:t>
      </w:r>
      <w:r w:rsidR="009C67DF" w:rsidRPr="007E2786">
        <w:rPr>
          <w:b/>
          <w:lang w:val="nl-NL"/>
        </w:rPr>
        <w:t xml:space="preserve"> công tác tuyên truyền</w:t>
      </w:r>
      <w:r w:rsidR="00122849">
        <w:rPr>
          <w:b/>
          <w:lang w:val="nl-NL"/>
        </w:rPr>
        <w:t xml:space="preserve">, phổ biển pháp luật ATGT cho </w:t>
      </w:r>
      <w:r w:rsidR="009C67DF" w:rsidRPr="007E2786">
        <w:rPr>
          <w:b/>
          <w:lang w:val="nl-NL"/>
        </w:rPr>
        <w:t xml:space="preserve">SV các trường ĐH, CĐ trên địa bàn </w:t>
      </w:r>
      <w:r w:rsidR="00122849">
        <w:rPr>
          <w:b/>
          <w:lang w:val="nl-NL"/>
        </w:rPr>
        <w:t xml:space="preserve">thành phố Hải Phòng từ năm 2011 đến tháng </w:t>
      </w:r>
      <w:r w:rsidR="00724445">
        <w:rPr>
          <w:b/>
          <w:lang w:val="nl-NL"/>
        </w:rPr>
        <w:t>9</w:t>
      </w:r>
      <w:r w:rsidR="009C67DF" w:rsidRPr="007E2786">
        <w:rPr>
          <w:b/>
          <w:lang w:val="nl-NL"/>
        </w:rPr>
        <w:t>/2015</w:t>
      </w:r>
    </w:p>
    <w:p w14:paraId="26CF06A7" w14:textId="380138BD" w:rsidR="00715A2C" w:rsidRPr="008C7935" w:rsidRDefault="00715A2C" w:rsidP="008C7935">
      <w:pPr>
        <w:spacing w:line="312" w:lineRule="auto"/>
        <w:ind w:firstLine="567"/>
        <w:jc w:val="both"/>
        <w:rPr>
          <w:lang w:val="nl-NL"/>
        </w:rPr>
      </w:pPr>
      <w:r w:rsidRPr="008C7935">
        <w:rPr>
          <w:shd w:val="clear" w:color="auto" w:fill="FFFFFF"/>
          <w:lang w:val="nl-NL"/>
        </w:rPr>
        <w:t xml:space="preserve">Công tác tuyên truyền hiện nay đã </w:t>
      </w:r>
      <w:r w:rsidR="00250FF8">
        <w:rPr>
          <w:shd w:val="clear" w:color="auto" w:fill="FFFFFF"/>
          <w:lang w:val="nl-NL"/>
        </w:rPr>
        <w:t>có rất nhiều tiến bộ đặc biệt về</w:t>
      </w:r>
      <w:r w:rsidRPr="008C7935">
        <w:rPr>
          <w:shd w:val="clear" w:color="auto" w:fill="FFFFFF"/>
          <w:lang w:val="nl-NL"/>
        </w:rPr>
        <w:t xml:space="preserve"> hình thức cũng như hiệu quả</w:t>
      </w:r>
      <w:r w:rsidR="00D94238">
        <w:rPr>
          <w:shd w:val="clear" w:color="auto" w:fill="FFFFFF"/>
          <w:lang w:val="nl-NL"/>
        </w:rPr>
        <w:t xml:space="preserve">, đã xuất hiện thêm nhiều hình thức tuyên truyền độc đáo </w:t>
      </w:r>
      <w:r w:rsidR="006D1FE6">
        <w:rPr>
          <w:shd w:val="clear" w:color="auto" w:fill="FFFFFF"/>
          <w:lang w:val="nl-NL"/>
        </w:rPr>
        <w:t>có tác dụng giáo dục cao</w:t>
      </w:r>
      <w:r w:rsidRPr="008C7935">
        <w:rPr>
          <w:shd w:val="clear" w:color="auto" w:fill="FFFFFF"/>
          <w:lang w:val="nl-NL"/>
        </w:rPr>
        <w:t xml:space="preserve">. Phương tiện truyền thông đại </w:t>
      </w:r>
      <w:r w:rsidR="00D94238">
        <w:rPr>
          <w:shd w:val="clear" w:color="auto" w:fill="FFFFFF"/>
          <w:lang w:val="nl-NL"/>
        </w:rPr>
        <w:t>chúng</w:t>
      </w:r>
      <w:r w:rsidRPr="008C7935">
        <w:rPr>
          <w:shd w:val="clear" w:color="auto" w:fill="FFFFFF"/>
          <w:lang w:val="nl-NL"/>
        </w:rPr>
        <w:t xml:space="preserve"> đã </w:t>
      </w:r>
      <w:r w:rsidR="00D94238">
        <w:rPr>
          <w:shd w:val="clear" w:color="auto" w:fill="FFFFFF"/>
          <w:lang w:val="nl-NL"/>
        </w:rPr>
        <w:t xml:space="preserve">phát huy rất nhiều công </w:t>
      </w:r>
      <w:r w:rsidR="00D94238">
        <w:rPr>
          <w:shd w:val="clear" w:color="auto" w:fill="FFFFFF"/>
          <w:lang w:val="nl-NL"/>
        </w:rPr>
        <w:lastRenderedPageBreak/>
        <w:t>dụng trong công tác</w:t>
      </w:r>
      <w:r w:rsidRPr="008C7935">
        <w:rPr>
          <w:shd w:val="clear" w:color="auto" w:fill="FFFFFF"/>
          <w:lang w:val="nl-NL"/>
        </w:rPr>
        <w:t xml:space="preserve"> phổ biến</w:t>
      </w:r>
      <w:r w:rsidR="00D94238">
        <w:rPr>
          <w:shd w:val="clear" w:color="auto" w:fill="FFFFFF"/>
          <w:lang w:val="nl-NL"/>
        </w:rPr>
        <w:t>,</w:t>
      </w:r>
      <w:r w:rsidRPr="008C7935">
        <w:rPr>
          <w:shd w:val="clear" w:color="auto" w:fill="FFFFFF"/>
          <w:lang w:val="nl-NL"/>
        </w:rPr>
        <w:t xml:space="preserve"> giáo dục pháp luật. Trên truyền hình xuất hiện rất nhiều các đoạn quảng cáo mang tính tuyên truyền pháp luật </w:t>
      </w:r>
      <w:r w:rsidR="00D94238">
        <w:rPr>
          <w:shd w:val="clear" w:color="auto" w:fill="FFFFFF"/>
          <w:lang w:val="nl-NL"/>
        </w:rPr>
        <w:t xml:space="preserve">ATGT </w:t>
      </w:r>
      <w:r w:rsidRPr="008C7935">
        <w:rPr>
          <w:shd w:val="clear" w:color="auto" w:fill="FFFFFF"/>
          <w:lang w:val="nl-NL"/>
        </w:rPr>
        <w:t xml:space="preserve">rất </w:t>
      </w:r>
      <w:r w:rsidR="00C34CF7">
        <w:rPr>
          <w:shd w:val="clear" w:color="auto" w:fill="FFFFFF"/>
          <w:lang w:val="nl-NL"/>
        </w:rPr>
        <w:t xml:space="preserve">điển hình như </w:t>
      </w:r>
      <w:r w:rsidRPr="008C7935">
        <w:rPr>
          <w:shd w:val="clear" w:color="auto" w:fill="FFFFFF"/>
          <w:lang w:val="nl-NL"/>
        </w:rPr>
        <w:t>chương trình “ Tôi yêu Việt Nam “ một chương trình đã được phát sóng cách đây khôn</w:t>
      </w:r>
      <w:r w:rsidR="00250FF8">
        <w:rPr>
          <w:shd w:val="clear" w:color="auto" w:fill="FFFFFF"/>
          <w:lang w:val="nl-NL"/>
        </w:rPr>
        <w:t xml:space="preserve">g lâu để giáo dục cho người xem </w:t>
      </w:r>
      <w:r w:rsidRPr="008C7935">
        <w:rPr>
          <w:shd w:val="clear" w:color="auto" w:fill="FFFFFF"/>
          <w:lang w:val="nl-NL"/>
        </w:rPr>
        <w:t xml:space="preserve">truyền hình về luật giao thông. Bằng những câu hỏi tình huống thú vị, những phần quà hấp dẫn </w:t>
      </w:r>
      <w:r w:rsidR="00C34CF7">
        <w:rPr>
          <w:shd w:val="clear" w:color="auto" w:fill="FFFFFF"/>
          <w:lang w:val="nl-NL"/>
        </w:rPr>
        <w:t>dành cho người thắng cuộc</w:t>
      </w:r>
      <w:r w:rsidRPr="008C7935">
        <w:rPr>
          <w:shd w:val="clear" w:color="auto" w:fill="FFFFFF"/>
          <w:lang w:val="nl-NL"/>
        </w:rPr>
        <w:t>. Bên cạnh đó</w:t>
      </w:r>
      <w:r w:rsidR="00D94238">
        <w:rPr>
          <w:shd w:val="clear" w:color="auto" w:fill="FFFFFF"/>
          <w:lang w:val="nl-NL"/>
        </w:rPr>
        <w:t>, có những chương trình như “Blog giao thông”</w:t>
      </w:r>
      <w:r w:rsidRPr="008C7935">
        <w:rPr>
          <w:shd w:val="clear" w:color="auto" w:fill="FFFFFF"/>
          <w:lang w:val="nl-NL"/>
        </w:rPr>
        <w:t xml:space="preserve"> luôn cập nhật những </w:t>
      </w:r>
      <w:r w:rsidR="00D94238">
        <w:rPr>
          <w:shd w:val="clear" w:color="auto" w:fill="FFFFFF"/>
          <w:lang w:val="nl-NL"/>
        </w:rPr>
        <w:t>quy định mới, sửa đổi</w:t>
      </w:r>
      <w:r w:rsidRPr="008C7935">
        <w:rPr>
          <w:shd w:val="clear" w:color="auto" w:fill="FFFFFF"/>
          <w:lang w:val="nl-NL"/>
        </w:rPr>
        <w:t xml:space="preserve"> về luật giao thông</w:t>
      </w:r>
      <w:r w:rsidR="00D94238">
        <w:rPr>
          <w:shd w:val="clear" w:color="auto" w:fill="FFFFFF"/>
          <w:lang w:val="nl-NL"/>
        </w:rPr>
        <w:t>,</w:t>
      </w:r>
      <w:r w:rsidRPr="008C7935">
        <w:rPr>
          <w:shd w:val="clear" w:color="auto" w:fill="FFFFFF"/>
          <w:lang w:val="nl-NL"/>
        </w:rPr>
        <w:t xml:space="preserve"> các vi phạm mà người </w:t>
      </w:r>
      <w:r w:rsidR="00D94238">
        <w:rPr>
          <w:shd w:val="clear" w:color="auto" w:fill="FFFFFF"/>
          <w:lang w:val="nl-NL"/>
        </w:rPr>
        <w:t>tham gia giao thông</w:t>
      </w:r>
      <w:r w:rsidRPr="008C7935">
        <w:rPr>
          <w:shd w:val="clear" w:color="auto" w:fill="FFFFFF"/>
          <w:lang w:val="nl-NL"/>
        </w:rPr>
        <w:t xml:space="preserve"> hay mắc phải bằng những đoạn </w:t>
      </w:r>
      <w:r w:rsidR="00D94238">
        <w:rPr>
          <w:shd w:val="clear" w:color="auto" w:fill="FFFFFF"/>
          <w:lang w:val="nl-NL"/>
        </w:rPr>
        <w:t>video</w:t>
      </w:r>
      <w:r w:rsidRPr="008C7935">
        <w:rPr>
          <w:shd w:val="clear" w:color="auto" w:fill="FFFFFF"/>
          <w:lang w:val="nl-NL"/>
        </w:rPr>
        <w:t xml:space="preserve"> ngắn.</w:t>
      </w:r>
    </w:p>
    <w:p w14:paraId="6F3F0A75" w14:textId="17E12827" w:rsidR="00715A2C" w:rsidRPr="008C7935" w:rsidRDefault="005A482D" w:rsidP="008C7935">
      <w:pPr>
        <w:spacing w:line="312" w:lineRule="auto"/>
        <w:ind w:firstLine="567"/>
        <w:jc w:val="both"/>
        <w:rPr>
          <w:lang w:val="nl-NL"/>
        </w:rPr>
      </w:pPr>
      <w:r>
        <w:rPr>
          <w:lang w:val="nl-NL"/>
        </w:rPr>
        <w:t>Qua tổng hợp</w:t>
      </w:r>
      <w:r w:rsidR="00BF6565">
        <w:rPr>
          <w:lang w:val="nl-NL"/>
        </w:rPr>
        <w:t>, thống kê</w:t>
      </w:r>
      <w:r w:rsidR="00BF5A3E">
        <w:rPr>
          <w:lang w:val="nl-NL"/>
        </w:rPr>
        <w:t xml:space="preserve"> các hoạt động</w:t>
      </w:r>
      <w:r>
        <w:rPr>
          <w:lang w:val="nl-NL"/>
        </w:rPr>
        <w:t xml:space="preserve"> tuyên truyền An toàn giao thông của các trường </w:t>
      </w:r>
      <w:r w:rsidR="00C0794F">
        <w:rPr>
          <w:lang w:val="nl-NL"/>
        </w:rPr>
        <w:t>ĐH, CĐ</w:t>
      </w:r>
      <w:r>
        <w:rPr>
          <w:lang w:val="nl-NL"/>
        </w:rPr>
        <w:t xml:space="preserve"> trong thành phố </w:t>
      </w:r>
      <w:r w:rsidR="00EA3B0C">
        <w:rPr>
          <w:lang w:val="nl-NL"/>
        </w:rPr>
        <w:t xml:space="preserve">Hải Phòng </w:t>
      </w:r>
      <w:r>
        <w:rPr>
          <w:lang w:val="nl-NL"/>
        </w:rPr>
        <w:t>(chỉ tính các</w:t>
      </w:r>
      <w:r w:rsidR="00BF6565">
        <w:rPr>
          <w:lang w:val="nl-NL"/>
        </w:rPr>
        <w:t xml:space="preserve"> trường có </w:t>
      </w:r>
      <w:r>
        <w:rPr>
          <w:lang w:val="nl-NL"/>
        </w:rPr>
        <w:t>hoạt động tuyên truyền, giáo dục thông qua các sự kiện, hội thi lớn</w:t>
      </w:r>
      <w:r w:rsidR="00CD197C">
        <w:rPr>
          <w:lang w:val="nl-NL"/>
        </w:rPr>
        <w:t>;</w:t>
      </w:r>
      <w:r w:rsidR="008828CF">
        <w:rPr>
          <w:lang w:val="nl-NL"/>
        </w:rPr>
        <w:t xml:space="preserve"> </w:t>
      </w:r>
      <w:r w:rsidR="00C0794F">
        <w:rPr>
          <w:lang w:val="nl-NL"/>
        </w:rPr>
        <w:t xml:space="preserve">không tính </w:t>
      </w:r>
      <w:r w:rsidR="008828CF">
        <w:rPr>
          <w:lang w:val="nl-NL"/>
        </w:rPr>
        <w:t>hình</w:t>
      </w:r>
      <w:r w:rsidR="00CD197C">
        <w:rPr>
          <w:lang w:val="nl-NL"/>
        </w:rPr>
        <w:t xml:space="preserve"> thức tuyên truyền </w:t>
      </w:r>
      <w:r w:rsidR="008828CF">
        <w:rPr>
          <w:lang w:val="nl-NL"/>
        </w:rPr>
        <w:t>mời giảng viên</w:t>
      </w:r>
      <w:r w:rsidR="00C0794F">
        <w:rPr>
          <w:lang w:val="nl-NL"/>
        </w:rPr>
        <w:t>, báo cáo viên</w:t>
      </w:r>
      <w:r w:rsidR="008828CF">
        <w:rPr>
          <w:lang w:val="nl-NL"/>
        </w:rPr>
        <w:t>)</w:t>
      </w:r>
      <w:r w:rsidR="00250FF8">
        <w:rPr>
          <w:lang w:val="nl-NL"/>
        </w:rPr>
        <w:t>.</w:t>
      </w:r>
      <w:r w:rsidR="000F0CC5">
        <w:rPr>
          <w:lang w:val="nl-NL"/>
        </w:rPr>
        <w:t xml:space="preserve"> [7]</w:t>
      </w:r>
    </w:p>
    <w:tbl>
      <w:tblPr>
        <w:tblStyle w:val="TableGrid"/>
        <w:tblW w:w="9606" w:type="dxa"/>
        <w:tblLook w:val="04A0" w:firstRow="1" w:lastRow="0" w:firstColumn="1" w:lastColumn="0" w:noHBand="0" w:noVBand="1"/>
      </w:tblPr>
      <w:tblGrid>
        <w:gridCol w:w="2167"/>
        <w:gridCol w:w="1045"/>
        <w:gridCol w:w="1149"/>
        <w:gridCol w:w="1276"/>
        <w:gridCol w:w="1275"/>
        <w:gridCol w:w="1276"/>
        <w:gridCol w:w="1418"/>
      </w:tblGrid>
      <w:tr w:rsidR="002E559B" w:rsidRPr="001412A1" w14:paraId="2CF806E8" w14:textId="0FBB52DF" w:rsidTr="002E559B">
        <w:tc>
          <w:tcPr>
            <w:tcW w:w="2167" w:type="dxa"/>
            <w:vMerge w:val="restart"/>
          </w:tcPr>
          <w:p w14:paraId="608129E1" w14:textId="77777777" w:rsidR="002E559B" w:rsidRPr="00743C74" w:rsidRDefault="002E559B" w:rsidP="00FC6D7B">
            <w:pPr>
              <w:spacing w:line="312" w:lineRule="auto"/>
              <w:jc w:val="center"/>
              <w:rPr>
                <w:b/>
                <w:i/>
                <w:lang w:val="nl-NL"/>
              </w:rPr>
            </w:pPr>
          </w:p>
          <w:p w14:paraId="563094D9" w14:textId="77777777" w:rsidR="002E559B" w:rsidRPr="00743C74" w:rsidRDefault="002E559B" w:rsidP="00FC6D7B">
            <w:pPr>
              <w:spacing w:line="312" w:lineRule="auto"/>
              <w:jc w:val="center"/>
              <w:rPr>
                <w:b/>
                <w:i/>
                <w:lang w:val="nl-NL"/>
              </w:rPr>
            </w:pPr>
            <w:r w:rsidRPr="00743C74">
              <w:rPr>
                <w:b/>
                <w:i/>
                <w:lang w:val="nl-NL"/>
              </w:rPr>
              <w:t>Trường</w:t>
            </w:r>
          </w:p>
        </w:tc>
        <w:tc>
          <w:tcPr>
            <w:tcW w:w="6021" w:type="dxa"/>
            <w:gridSpan w:val="5"/>
          </w:tcPr>
          <w:p w14:paraId="20CB2931" w14:textId="77777777" w:rsidR="002E559B" w:rsidRPr="00743C74" w:rsidRDefault="002E559B" w:rsidP="00FC6D7B">
            <w:pPr>
              <w:spacing w:line="312" w:lineRule="auto"/>
              <w:jc w:val="center"/>
              <w:rPr>
                <w:b/>
                <w:i/>
                <w:lang w:val="nl-NL"/>
              </w:rPr>
            </w:pPr>
            <w:r w:rsidRPr="00743C74">
              <w:rPr>
                <w:b/>
                <w:i/>
                <w:lang w:val="nl-NL"/>
              </w:rPr>
              <w:t>Số lượt hoạt động tuyên truyền</w:t>
            </w:r>
          </w:p>
        </w:tc>
        <w:tc>
          <w:tcPr>
            <w:tcW w:w="1418" w:type="dxa"/>
            <w:vMerge w:val="restart"/>
          </w:tcPr>
          <w:p w14:paraId="07A460DF" w14:textId="77777777" w:rsidR="002E559B" w:rsidRDefault="002E559B" w:rsidP="00FC6D7B">
            <w:pPr>
              <w:spacing w:line="312" w:lineRule="auto"/>
              <w:jc w:val="center"/>
              <w:rPr>
                <w:b/>
                <w:i/>
                <w:lang w:val="nl-NL"/>
              </w:rPr>
            </w:pPr>
          </w:p>
          <w:p w14:paraId="2066F47A" w14:textId="5E5F4344" w:rsidR="002E559B" w:rsidRPr="00743C74" w:rsidRDefault="002E559B" w:rsidP="00FC6D7B">
            <w:pPr>
              <w:spacing w:line="312" w:lineRule="auto"/>
              <w:jc w:val="center"/>
              <w:rPr>
                <w:b/>
                <w:i/>
                <w:lang w:val="nl-NL"/>
              </w:rPr>
            </w:pPr>
            <w:r>
              <w:rPr>
                <w:b/>
                <w:i/>
                <w:lang w:val="nl-NL"/>
              </w:rPr>
              <w:t>Tổng</w:t>
            </w:r>
          </w:p>
        </w:tc>
      </w:tr>
      <w:tr w:rsidR="002E559B" w:rsidRPr="008C7935" w14:paraId="23036B6A" w14:textId="128A8E87" w:rsidTr="002E559B">
        <w:tc>
          <w:tcPr>
            <w:tcW w:w="2167" w:type="dxa"/>
            <w:vMerge/>
          </w:tcPr>
          <w:p w14:paraId="422DBE69" w14:textId="77777777" w:rsidR="002E559B" w:rsidRPr="00743C74" w:rsidRDefault="002E559B" w:rsidP="00FC6D7B">
            <w:pPr>
              <w:spacing w:line="312" w:lineRule="auto"/>
              <w:jc w:val="center"/>
              <w:rPr>
                <w:b/>
                <w:i/>
                <w:lang w:val="nl-NL"/>
              </w:rPr>
            </w:pPr>
          </w:p>
        </w:tc>
        <w:tc>
          <w:tcPr>
            <w:tcW w:w="1045" w:type="dxa"/>
          </w:tcPr>
          <w:p w14:paraId="6FEE8A99" w14:textId="77777777" w:rsidR="002E559B" w:rsidRPr="00743C74" w:rsidRDefault="002E559B" w:rsidP="00FC6D7B">
            <w:pPr>
              <w:spacing w:line="312" w:lineRule="auto"/>
              <w:jc w:val="center"/>
              <w:rPr>
                <w:b/>
                <w:i/>
                <w:lang w:val="nl-NL"/>
              </w:rPr>
            </w:pPr>
            <w:r w:rsidRPr="00743C74">
              <w:rPr>
                <w:b/>
                <w:i/>
                <w:lang w:val="nl-NL"/>
              </w:rPr>
              <w:t>Năm 2011</w:t>
            </w:r>
          </w:p>
        </w:tc>
        <w:tc>
          <w:tcPr>
            <w:tcW w:w="1149" w:type="dxa"/>
          </w:tcPr>
          <w:p w14:paraId="2D480239" w14:textId="77777777" w:rsidR="002E559B" w:rsidRPr="00743C74" w:rsidRDefault="002E559B" w:rsidP="00FC6D7B">
            <w:pPr>
              <w:spacing w:line="312" w:lineRule="auto"/>
              <w:jc w:val="center"/>
              <w:rPr>
                <w:b/>
                <w:i/>
                <w:lang w:val="nl-NL"/>
              </w:rPr>
            </w:pPr>
            <w:r w:rsidRPr="00743C74">
              <w:rPr>
                <w:b/>
                <w:i/>
                <w:lang w:val="nl-NL"/>
              </w:rPr>
              <w:t>Năm 2012</w:t>
            </w:r>
          </w:p>
        </w:tc>
        <w:tc>
          <w:tcPr>
            <w:tcW w:w="1276" w:type="dxa"/>
          </w:tcPr>
          <w:p w14:paraId="3E8A1B40" w14:textId="77777777" w:rsidR="002E559B" w:rsidRPr="00743C74" w:rsidRDefault="002E559B" w:rsidP="00FC6D7B">
            <w:pPr>
              <w:spacing w:line="312" w:lineRule="auto"/>
              <w:jc w:val="center"/>
              <w:rPr>
                <w:b/>
                <w:i/>
                <w:lang w:val="nl-NL"/>
              </w:rPr>
            </w:pPr>
            <w:r w:rsidRPr="00743C74">
              <w:rPr>
                <w:b/>
                <w:i/>
                <w:lang w:val="nl-NL"/>
              </w:rPr>
              <w:t>Năm 2013</w:t>
            </w:r>
          </w:p>
        </w:tc>
        <w:tc>
          <w:tcPr>
            <w:tcW w:w="1275" w:type="dxa"/>
          </w:tcPr>
          <w:p w14:paraId="53443838" w14:textId="77777777" w:rsidR="002E559B" w:rsidRPr="00743C74" w:rsidRDefault="002E559B" w:rsidP="00FC6D7B">
            <w:pPr>
              <w:spacing w:line="312" w:lineRule="auto"/>
              <w:jc w:val="center"/>
              <w:rPr>
                <w:b/>
                <w:i/>
              </w:rPr>
            </w:pPr>
            <w:r w:rsidRPr="00743C74">
              <w:rPr>
                <w:b/>
                <w:i/>
                <w:lang w:val="nl-NL"/>
              </w:rPr>
              <w:t>Năm 2014</w:t>
            </w:r>
          </w:p>
        </w:tc>
        <w:tc>
          <w:tcPr>
            <w:tcW w:w="1276" w:type="dxa"/>
          </w:tcPr>
          <w:p w14:paraId="7B2DB19A" w14:textId="77777777" w:rsidR="002E559B" w:rsidRPr="00743C74" w:rsidRDefault="002E559B" w:rsidP="00FC6D7B">
            <w:pPr>
              <w:spacing w:line="312" w:lineRule="auto"/>
              <w:jc w:val="center"/>
              <w:rPr>
                <w:b/>
                <w:i/>
              </w:rPr>
            </w:pPr>
            <w:r w:rsidRPr="00743C74">
              <w:rPr>
                <w:b/>
                <w:i/>
                <w:lang w:val="nl-NL"/>
              </w:rPr>
              <w:t>Năm 2015</w:t>
            </w:r>
          </w:p>
        </w:tc>
        <w:tc>
          <w:tcPr>
            <w:tcW w:w="1418" w:type="dxa"/>
            <w:vMerge/>
          </w:tcPr>
          <w:p w14:paraId="688A8E7B" w14:textId="77777777" w:rsidR="002E559B" w:rsidRPr="00743C74" w:rsidRDefault="002E559B" w:rsidP="00FC6D7B">
            <w:pPr>
              <w:spacing w:line="312" w:lineRule="auto"/>
              <w:jc w:val="center"/>
              <w:rPr>
                <w:b/>
                <w:i/>
                <w:lang w:val="nl-NL"/>
              </w:rPr>
            </w:pPr>
          </w:p>
        </w:tc>
      </w:tr>
      <w:tr w:rsidR="002E559B" w:rsidRPr="008C7935" w14:paraId="189569FE" w14:textId="713CCDC1" w:rsidTr="002E559B">
        <w:tc>
          <w:tcPr>
            <w:tcW w:w="2167" w:type="dxa"/>
          </w:tcPr>
          <w:p w14:paraId="553C8EC2" w14:textId="7A906141" w:rsidR="002E559B" w:rsidRPr="008C7935" w:rsidRDefault="002E559B" w:rsidP="00FC6D7B">
            <w:pPr>
              <w:spacing w:line="312" w:lineRule="auto"/>
              <w:jc w:val="both"/>
              <w:rPr>
                <w:lang w:val="nl-NL"/>
              </w:rPr>
            </w:pPr>
            <w:r w:rsidRPr="008C7935">
              <w:rPr>
                <w:lang w:val="nl-NL"/>
              </w:rPr>
              <w:t>Đại học Hàng hải</w:t>
            </w:r>
            <w:r>
              <w:rPr>
                <w:lang w:val="nl-NL"/>
              </w:rPr>
              <w:t xml:space="preserve"> VN</w:t>
            </w:r>
          </w:p>
        </w:tc>
        <w:tc>
          <w:tcPr>
            <w:tcW w:w="1045" w:type="dxa"/>
          </w:tcPr>
          <w:p w14:paraId="0F3D8CBC" w14:textId="77777777" w:rsidR="002E559B" w:rsidRPr="008C7935" w:rsidRDefault="002E559B" w:rsidP="002E559B">
            <w:pPr>
              <w:spacing w:line="312" w:lineRule="auto"/>
              <w:jc w:val="center"/>
              <w:rPr>
                <w:lang w:val="nl-NL"/>
              </w:rPr>
            </w:pPr>
            <w:r>
              <w:rPr>
                <w:lang w:val="nl-NL"/>
              </w:rPr>
              <w:t>1</w:t>
            </w:r>
          </w:p>
        </w:tc>
        <w:tc>
          <w:tcPr>
            <w:tcW w:w="1149" w:type="dxa"/>
          </w:tcPr>
          <w:p w14:paraId="474CBD1F" w14:textId="77777777" w:rsidR="002E559B" w:rsidRPr="008C7935" w:rsidRDefault="002E559B" w:rsidP="002E559B">
            <w:pPr>
              <w:spacing w:line="312" w:lineRule="auto"/>
              <w:jc w:val="center"/>
              <w:rPr>
                <w:lang w:val="nl-NL"/>
              </w:rPr>
            </w:pPr>
            <w:r>
              <w:rPr>
                <w:lang w:val="nl-NL"/>
              </w:rPr>
              <w:t>2</w:t>
            </w:r>
          </w:p>
        </w:tc>
        <w:tc>
          <w:tcPr>
            <w:tcW w:w="1276" w:type="dxa"/>
          </w:tcPr>
          <w:p w14:paraId="66002A46" w14:textId="77777777" w:rsidR="002E559B" w:rsidRPr="008C7935" w:rsidRDefault="002E559B" w:rsidP="002E559B">
            <w:pPr>
              <w:spacing w:line="312" w:lineRule="auto"/>
              <w:jc w:val="center"/>
              <w:rPr>
                <w:lang w:val="nl-NL"/>
              </w:rPr>
            </w:pPr>
            <w:r>
              <w:rPr>
                <w:lang w:val="nl-NL"/>
              </w:rPr>
              <w:t>1</w:t>
            </w:r>
          </w:p>
        </w:tc>
        <w:tc>
          <w:tcPr>
            <w:tcW w:w="1275" w:type="dxa"/>
          </w:tcPr>
          <w:p w14:paraId="2F629B5E" w14:textId="77777777" w:rsidR="002E559B" w:rsidRPr="008C7935" w:rsidRDefault="002E559B" w:rsidP="002E559B">
            <w:pPr>
              <w:spacing w:line="312" w:lineRule="auto"/>
              <w:jc w:val="center"/>
              <w:rPr>
                <w:lang w:val="nl-NL"/>
              </w:rPr>
            </w:pPr>
            <w:r>
              <w:rPr>
                <w:lang w:val="nl-NL"/>
              </w:rPr>
              <w:t>1</w:t>
            </w:r>
          </w:p>
        </w:tc>
        <w:tc>
          <w:tcPr>
            <w:tcW w:w="1276" w:type="dxa"/>
          </w:tcPr>
          <w:p w14:paraId="74EF3A1D" w14:textId="77777777" w:rsidR="002E559B" w:rsidRPr="008C7935" w:rsidRDefault="002E559B" w:rsidP="002E559B">
            <w:pPr>
              <w:spacing w:line="312" w:lineRule="auto"/>
              <w:jc w:val="center"/>
              <w:rPr>
                <w:lang w:val="nl-NL"/>
              </w:rPr>
            </w:pPr>
            <w:r>
              <w:rPr>
                <w:lang w:val="nl-NL"/>
              </w:rPr>
              <w:t>1</w:t>
            </w:r>
          </w:p>
        </w:tc>
        <w:tc>
          <w:tcPr>
            <w:tcW w:w="1418" w:type="dxa"/>
          </w:tcPr>
          <w:p w14:paraId="44AE652A" w14:textId="48250455" w:rsidR="002E559B" w:rsidRDefault="002E559B" w:rsidP="002E559B">
            <w:pPr>
              <w:spacing w:line="312" w:lineRule="auto"/>
              <w:jc w:val="center"/>
              <w:rPr>
                <w:lang w:val="nl-NL"/>
              </w:rPr>
            </w:pPr>
            <w:r>
              <w:rPr>
                <w:lang w:val="nl-NL"/>
              </w:rPr>
              <w:t>6</w:t>
            </w:r>
          </w:p>
        </w:tc>
      </w:tr>
      <w:tr w:rsidR="002E559B" w:rsidRPr="008C7935" w14:paraId="2D6C50C7" w14:textId="5373F28F" w:rsidTr="002E559B">
        <w:tc>
          <w:tcPr>
            <w:tcW w:w="2167" w:type="dxa"/>
          </w:tcPr>
          <w:p w14:paraId="370FE7B3" w14:textId="77777777" w:rsidR="002E559B" w:rsidRPr="008C7935" w:rsidRDefault="002E559B" w:rsidP="00FC6D7B">
            <w:pPr>
              <w:spacing w:line="312" w:lineRule="auto"/>
              <w:jc w:val="both"/>
              <w:rPr>
                <w:lang w:val="nl-NL"/>
              </w:rPr>
            </w:pPr>
            <w:r w:rsidRPr="008C7935">
              <w:rPr>
                <w:lang w:val="nl-NL"/>
              </w:rPr>
              <w:t>Đại học Hải Phòng</w:t>
            </w:r>
          </w:p>
        </w:tc>
        <w:tc>
          <w:tcPr>
            <w:tcW w:w="1045" w:type="dxa"/>
          </w:tcPr>
          <w:p w14:paraId="7838A13B" w14:textId="77777777" w:rsidR="002E559B" w:rsidRPr="008C7935" w:rsidRDefault="002E559B" w:rsidP="002E559B">
            <w:pPr>
              <w:spacing w:line="312" w:lineRule="auto"/>
              <w:jc w:val="center"/>
              <w:rPr>
                <w:lang w:val="nl-NL"/>
              </w:rPr>
            </w:pPr>
            <w:r>
              <w:rPr>
                <w:lang w:val="nl-NL"/>
              </w:rPr>
              <w:t>1</w:t>
            </w:r>
          </w:p>
        </w:tc>
        <w:tc>
          <w:tcPr>
            <w:tcW w:w="1149" w:type="dxa"/>
          </w:tcPr>
          <w:p w14:paraId="2F8E4128" w14:textId="77777777" w:rsidR="002E559B" w:rsidRPr="008C7935" w:rsidRDefault="002E559B" w:rsidP="002E559B">
            <w:pPr>
              <w:spacing w:line="312" w:lineRule="auto"/>
              <w:jc w:val="center"/>
              <w:rPr>
                <w:lang w:val="nl-NL"/>
              </w:rPr>
            </w:pPr>
            <w:r>
              <w:rPr>
                <w:lang w:val="nl-NL"/>
              </w:rPr>
              <w:t>1</w:t>
            </w:r>
          </w:p>
        </w:tc>
        <w:tc>
          <w:tcPr>
            <w:tcW w:w="1276" w:type="dxa"/>
          </w:tcPr>
          <w:p w14:paraId="7F666495" w14:textId="77777777" w:rsidR="002E559B" w:rsidRPr="008C7935" w:rsidRDefault="002E559B" w:rsidP="002E559B">
            <w:pPr>
              <w:spacing w:line="312" w:lineRule="auto"/>
              <w:jc w:val="center"/>
              <w:rPr>
                <w:lang w:val="nl-NL"/>
              </w:rPr>
            </w:pPr>
            <w:r>
              <w:rPr>
                <w:lang w:val="nl-NL"/>
              </w:rPr>
              <w:t>2</w:t>
            </w:r>
          </w:p>
        </w:tc>
        <w:tc>
          <w:tcPr>
            <w:tcW w:w="1275" w:type="dxa"/>
          </w:tcPr>
          <w:p w14:paraId="162DAC28" w14:textId="77777777" w:rsidR="002E559B" w:rsidRPr="008C7935" w:rsidRDefault="002E559B" w:rsidP="002E559B">
            <w:pPr>
              <w:spacing w:line="312" w:lineRule="auto"/>
              <w:jc w:val="center"/>
              <w:rPr>
                <w:lang w:val="nl-NL"/>
              </w:rPr>
            </w:pPr>
            <w:r>
              <w:rPr>
                <w:lang w:val="nl-NL"/>
              </w:rPr>
              <w:t>2</w:t>
            </w:r>
          </w:p>
        </w:tc>
        <w:tc>
          <w:tcPr>
            <w:tcW w:w="1276" w:type="dxa"/>
          </w:tcPr>
          <w:p w14:paraId="7132301A" w14:textId="77777777" w:rsidR="002E559B" w:rsidRPr="008C7935" w:rsidRDefault="002E559B" w:rsidP="002E559B">
            <w:pPr>
              <w:spacing w:line="312" w:lineRule="auto"/>
              <w:jc w:val="center"/>
              <w:rPr>
                <w:lang w:val="nl-NL"/>
              </w:rPr>
            </w:pPr>
            <w:r>
              <w:rPr>
                <w:lang w:val="nl-NL"/>
              </w:rPr>
              <w:t>1</w:t>
            </w:r>
          </w:p>
        </w:tc>
        <w:tc>
          <w:tcPr>
            <w:tcW w:w="1418" w:type="dxa"/>
          </w:tcPr>
          <w:p w14:paraId="222D47AB" w14:textId="4F2408FE" w:rsidR="002E559B" w:rsidRDefault="002E559B" w:rsidP="002E559B">
            <w:pPr>
              <w:spacing w:line="312" w:lineRule="auto"/>
              <w:jc w:val="center"/>
              <w:rPr>
                <w:lang w:val="nl-NL"/>
              </w:rPr>
            </w:pPr>
            <w:r>
              <w:rPr>
                <w:lang w:val="nl-NL"/>
              </w:rPr>
              <w:t>7</w:t>
            </w:r>
          </w:p>
        </w:tc>
      </w:tr>
      <w:tr w:rsidR="002E559B" w:rsidRPr="008C7935" w14:paraId="52700655" w14:textId="69198E8C" w:rsidTr="002E559B">
        <w:tc>
          <w:tcPr>
            <w:tcW w:w="2167" w:type="dxa"/>
          </w:tcPr>
          <w:p w14:paraId="2F63BB89" w14:textId="77777777" w:rsidR="002E559B" w:rsidRPr="008C7935" w:rsidRDefault="002E559B" w:rsidP="00FC6D7B">
            <w:pPr>
              <w:spacing w:line="312" w:lineRule="auto"/>
              <w:jc w:val="both"/>
              <w:rPr>
                <w:lang w:val="nl-NL"/>
              </w:rPr>
            </w:pPr>
            <w:r w:rsidRPr="008C7935">
              <w:rPr>
                <w:lang w:val="nl-NL"/>
              </w:rPr>
              <w:t>Đại học dân lập Hải Phòng</w:t>
            </w:r>
          </w:p>
        </w:tc>
        <w:tc>
          <w:tcPr>
            <w:tcW w:w="1045" w:type="dxa"/>
          </w:tcPr>
          <w:p w14:paraId="201E370F" w14:textId="77777777" w:rsidR="002E559B" w:rsidRPr="008C7935" w:rsidRDefault="002E559B" w:rsidP="002E559B">
            <w:pPr>
              <w:spacing w:line="312" w:lineRule="auto"/>
              <w:jc w:val="center"/>
              <w:rPr>
                <w:lang w:val="nl-NL"/>
              </w:rPr>
            </w:pPr>
            <w:r>
              <w:rPr>
                <w:lang w:val="nl-NL"/>
              </w:rPr>
              <w:t>0</w:t>
            </w:r>
          </w:p>
        </w:tc>
        <w:tc>
          <w:tcPr>
            <w:tcW w:w="1149" w:type="dxa"/>
          </w:tcPr>
          <w:p w14:paraId="42330E72" w14:textId="77777777" w:rsidR="002E559B" w:rsidRPr="008C7935" w:rsidRDefault="002E559B" w:rsidP="002E559B">
            <w:pPr>
              <w:spacing w:line="312" w:lineRule="auto"/>
              <w:jc w:val="center"/>
              <w:rPr>
                <w:lang w:val="nl-NL"/>
              </w:rPr>
            </w:pPr>
            <w:r>
              <w:rPr>
                <w:lang w:val="nl-NL"/>
              </w:rPr>
              <w:t>0</w:t>
            </w:r>
          </w:p>
        </w:tc>
        <w:tc>
          <w:tcPr>
            <w:tcW w:w="1276" w:type="dxa"/>
          </w:tcPr>
          <w:p w14:paraId="3BBDF6A5" w14:textId="77777777" w:rsidR="002E559B" w:rsidRPr="008C7935" w:rsidRDefault="002E559B" w:rsidP="002E559B">
            <w:pPr>
              <w:spacing w:line="312" w:lineRule="auto"/>
              <w:jc w:val="center"/>
              <w:rPr>
                <w:lang w:val="nl-NL"/>
              </w:rPr>
            </w:pPr>
            <w:r>
              <w:rPr>
                <w:lang w:val="nl-NL"/>
              </w:rPr>
              <w:t>1</w:t>
            </w:r>
          </w:p>
        </w:tc>
        <w:tc>
          <w:tcPr>
            <w:tcW w:w="1275" w:type="dxa"/>
          </w:tcPr>
          <w:p w14:paraId="01ABD982" w14:textId="77777777" w:rsidR="002E559B" w:rsidRPr="008C7935" w:rsidRDefault="002E559B" w:rsidP="002E559B">
            <w:pPr>
              <w:spacing w:line="312" w:lineRule="auto"/>
              <w:jc w:val="center"/>
              <w:rPr>
                <w:lang w:val="nl-NL"/>
              </w:rPr>
            </w:pPr>
            <w:r>
              <w:rPr>
                <w:lang w:val="nl-NL"/>
              </w:rPr>
              <w:t>0</w:t>
            </w:r>
          </w:p>
        </w:tc>
        <w:tc>
          <w:tcPr>
            <w:tcW w:w="1276" w:type="dxa"/>
          </w:tcPr>
          <w:p w14:paraId="38C4013B" w14:textId="77777777" w:rsidR="002E559B" w:rsidRPr="008C7935" w:rsidRDefault="002E559B" w:rsidP="002E559B">
            <w:pPr>
              <w:spacing w:line="312" w:lineRule="auto"/>
              <w:jc w:val="center"/>
              <w:rPr>
                <w:lang w:val="nl-NL"/>
              </w:rPr>
            </w:pPr>
            <w:r>
              <w:rPr>
                <w:lang w:val="nl-NL"/>
              </w:rPr>
              <w:t>0</w:t>
            </w:r>
          </w:p>
        </w:tc>
        <w:tc>
          <w:tcPr>
            <w:tcW w:w="1418" w:type="dxa"/>
          </w:tcPr>
          <w:p w14:paraId="147E7FC2" w14:textId="3479E97E" w:rsidR="002E559B" w:rsidRDefault="002E559B" w:rsidP="002E559B">
            <w:pPr>
              <w:spacing w:line="312" w:lineRule="auto"/>
              <w:jc w:val="center"/>
              <w:rPr>
                <w:lang w:val="nl-NL"/>
              </w:rPr>
            </w:pPr>
            <w:r>
              <w:rPr>
                <w:lang w:val="nl-NL"/>
              </w:rPr>
              <w:t>1</w:t>
            </w:r>
          </w:p>
        </w:tc>
      </w:tr>
      <w:tr w:rsidR="002E559B" w:rsidRPr="008C7935" w14:paraId="0FEDC8DF" w14:textId="67B3B5B1" w:rsidTr="002E559B">
        <w:tc>
          <w:tcPr>
            <w:tcW w:w="2167" w:type="dxa"/>
          </w:tcPr>
          <w:p w14:paraId="2EAFC9D0" w14:textId="2693C044" w:rsidR="002E559B" w:rsidRPr="008C7935" w:rsidRDefault="002E559B" w:rsidP="00FC6D7B">
            <w:pPr>
              <w:spacing w:line="312" w:lineRule="auto"/>
              <w:jc w:val="both"/>
              <w:rPr>
                <w:lang w:val="nl-NL"/>
              </w:rPr>
            </w:pPr>
            <w:r w:rsidRPr="008C7935">
              <w:rPr>
                <w:lang w:val="nl-NL"/>
              </w:rPr>
              <w:t>Đại học Y dược H</w:t>
            </w:r>
            <w:r>
              <w:rPr>
                <w:lang w:val="nl-NL"/>
              </w:rPr>
              <w:t>ải Phòng</w:t>
            </w:r>
          </w:p>
        </w:tc>
        <w:tc>
          <w:tcPr>
            <w:tcW w:w="1045" w:type="dxa"/>
          </w:tcPr>
          <w:p w14:paraId="28DE0FB9" w14:textId="77777777" w:rsidR="002E559B" w:rsidRPr="008C7935" w:rsidRDefault="002E559B" w:rsidP="002E559B">
            <w:pPr>
              <w:spacing w:line="312" w:lineRule="auto"/>
              <w:jc w:val="center"/>
              <w:rPr>
                <w:lang w:val="nl-NL"/>
              </w:rPr>
            </w:pPr>
            <w:r>
              <w:rPr>
                <w:lang w:val="nl-NL"/>
              </w:rPr>
              <w:t>0</w:t>
            </w:r>
          </w:p>
        </w:tc>
        <w:tc>
          <w:tcPr>
            <w:tcW w:w="1149" w:type="dxa"/>
          </w:tcPr>
          <w:p w14:paraId="6A0DF9E8" w14:textId="77777777" w:rsidR="002E559B" w:rsidRPr="008C7935" w:rsidRDefault="002E559B" w:rsidP="002E559B">
            <w:pPr>
              <w:spacing w:line="312" w:lineRule="auto"/>
              <w:jc w:val="center"/>
              <w:rPr>
                <w:lang w:val="nl-NL"/>
              </w:rPr>
            </w:pPr>
            <w:r>
              <w:rPr>
                <w:lang w:val="nl-NL"/>
              </w:rPr>
              <w:t>1</w:t>
            </w:r>
          </w:p>
        </w:tc>
        <w:tc>
          <w:tcPr>
            <w:tcW w:w="1276" w:type="dxa"/>
          </w:tcPr>
          <w:p w14:paraId="353920FC" w14:textId="77777777" w:rsidR="002E559B" w:rsidRPr="008C7935" w:rsidRDefault="002E559B" w:rsidP="002E559B">
            <w:pPr>
              <w:spacing w:line="312" w:lineRule="auto"/>
              <w:jc w:val="center"/>
              <w:rPr>
                <w:lang w:val="nl-NL"/>
              </w:rPr>
            </w:pPr>
            <w:r>
              <w:rPr>
                <w:lang w:val="nl-NL"/>
              </w:rPr>
              <w:t>1</w:t>
            </w:r>
          </w:p>
        </w:tc>
        <w:tc>
          <w:tcPr>
            <w:tcW w:w="1275" w:type="dxa"/>
          </w:tcPr>
          <w:p w14:paraId="6BB32602" w14:textId="77777777" w:rsidR="002E559B" w:rsidRPr="008C7935" w:rsidRDefault="002E559B" w:rsidP="002E559B">
            <w:pPr>
              <w:spacing w:line="312" w:lineRule="auto"/>
              <w:jc w:val="center"/>
              <w:rPr>
                <w:lang w:val="nl-NL"/>
              </w:rPr>
            </w:pPr>
            <w:r>
              <w:rPr>
                <w:lang w:val="nl-NL"/>
              </w:rPr>
              <w:t>1</w:t>
            </w:r>
          </w:p>
        </w:tc>
        <w:tc>
          <w:tcPr>
            <w:tcW w:w="1276" w:type="dxa"/>
          </w:tcPr>
          <w:p w14:paraId="52C5F8FC" w14:textId="77777777" w:rsidR="002E559B" w:rsidRPr="008C7935" w:rsidRDefault="002E559B" w:rsidP="002E559B">
            <w:pPr>
              <w:spacing w:line="312" w:lineRule="auto"/>
              <w:jc w:val="center"/>
              <w:rPr>
                <w:lang w:val="nl-NL"/>
              </w:rPr>
            </w:pPr>
            <w:r>
              <w:rPr>
                <w:lang w:val="nl-NL"/>
              </w:rPr>
              <w:t>1</w:t>
            </w:r>
          </w:p>
        </w:tc>
        <w:tc>
          <w:tcPr>
            <w:tcW w:w="1418" w:type="dxa"/>
          </w:tcPr>
          <w:p w14:paraId="744E3212" w14:textId="43FF4BDB" w:rsidR="002E559B" w:rsidRDefault="002E559B" w:rsidP="002E559B">
            <w:pPr>
              <w:spacing w:line="312" w:lineRule="auto"/>
              <w:jc w:val="center"/>
              <w:rPr>
                <w:lang w:val="nl-NL"/>
              </w:rPr>
            </w:pPr>
            <w:r>
              <w:rPr>
                <w:lang w:val="nl-NL"/>
              </w:rPr>
              <w:t>4</w:t>
            </w:r>
          </w:p>
        </w:tc>
      </w:tr>
      <w:tr w:rsidR="002E559B" w:rsidRPr="008C7935" w14:paraId="4BD53B89" w14:textId="1DA9A16F" w:rsidTr="002E559B">
        <w:tc>
          <w:tcPr>
            <w:tcW w:w="2167" w:type="dxa"/>
          </w:tcPr>
          <w:p w14:paraId="303FC703" w14:textId="77777777" w:rsidR="002E559B" w:rsidRPr="008C7935" w:rsidRDefault="002E559B" w:rsidP="00FC6D7B">
            <w:pPr>
              <w:spacing w:line="312" w:lineRule="auto"/>
              <w:jc w:val="both"/>
              <w:rPr>
                <w:lang w:val="nl-NL"/>
              </w:rPr>
            </w:pPr>
            <w:r w:rsidRPr="008C7935">
              <w:rPr>
                <w:lang w:val="nl-NL"/>
              </w:rPr>
              <w:t>Cao đẳng Hàng hải I</w:t>
            </w:r>
          </w:p>
        </w:tc>
        <w:tc>
          <w:tcPr>
            <w:tcW w:w="1045" w:type="dxa"/>
          </w:tcPr>
          <w:p w14:paraId="19C29A2E" w14:textId="77777777" w:rsidR="002E559B" w:rsidRPr="008C7935" w:rsidRDefault="002E559B" w:rsidP="002E559B">
            <w:pPr>
              <w:spacing w:line="312" w:lineRule="auto"/>
              <w:jc w:val="center"/>
              <w:rPr>
                <w:lang w:val="nl-NL"/>
              </w:rPr>
            </w:pPr>
            <w:r>
              <w:rPr>
                <w:lang w:val="nl-NL"/>
              </w:rPr>
              <w:t>3</w:t>
            </w:r>
          </w:p>
        </w:tc>
        <w:tc>
          <w:tcPr>
            <w:tcW w:w="1149" w:type="dxa"/>
          </w:tcPr>
          <w:p w14:paraId="59A19340" w14:textId="77777777" w:rsidR="002E559B" w:rsidRPr="008C7935" w:rsidRDefault="002E559B" w:rsidP="002E559B">
            <w:pPr>
              <w:spacing w:line="312" w:lineRule="auto"/>
              <w:jc w:val="center"/>
              <w:rPr>
                <w:lang w:val="nl-NL"/>
              </w:rPr>
            </w:pPr>
            <w:r>
              <w:rPr>
                <w:lang w:val="nl-NL"/>
              </w:rPr>
              <w:t>3</w:t>
            </w:r>
          </w:p>
        </w:tc>
        <w:tc>
          <w:tcPr>
            <w:tcW w:w="1276" w:type="dxa"/>
          </w:tcPr>
          <w:p w14:paraId="269AF576" w14:textId="77777777" w:rsidR="002E559B" w:rsidRPr="008C7935" w:rsidRDefault="002E559B" w:rsidP="002E559B">
            <w:pPr>
              <w:spacing w:line="312" w:lineRule="auto"/>
              <w:jc w:val="center"/>
              <w:rPr>
                <w:lang w:val="nl-NL"/>
              </w:rPr>
            </w:pPr>
            <w:r>
              <w:rPr>
                <w:lang w:val="nl-NL"/>
              </w:rPr>
              <w:t>0</w:t>
            </w:r>
          </w:p>
        </w:tc>
        <w:tc>
          <w:tcPr>
            <w:tcW w:w="1275" w:type="dxa"/>
          </w:tcPr>
          <w:p w14:paraId="21C78955" w14:textId="77777777" w:rsidR="002E559B" w:rsidRPr="008C7935" w:rsidRDefault="002E559B" w:rsidP="002E559B">
            <w:pPr>
              <w:spacing w:line="312" w:lineRule="auto"/>
              <w:jc w:val="center"/>
              <w:rPr>
                <w:lang w:val="nl-NL"/>
              </w:rPr>
            </w:pPr>
            <w:r>
              <w:rPr>
                <w:lang w:val="nl-NL"/>
              </w:rPr>
              <w:t>3</w:t>
            </w:r>
          </w:p>
        </w:tc>
        <w:tc>
          <w:tcPr>
            <w:tcW w:w="1276" w:type="dxa"/>
          </w:tcPr>
          <w:p w14:paraId="7EEC5712" w14:textId="77777777" w:rsidR="002E559B" w:rsidRPr="008C7935" w:rsidRDefault="002E559B" w:rsidP="002E559B">
            <w:pPr>
              <w:spacing w:line="312" w:lineRule="auto"/>
              <w:jc w:val="center"/>
              <w:rPr>
                <w:lang w:val="nl-NL"/>
              </w:rPr>
            </w:pPr>
            <w:r>
              <w:rPr>
                <w:lang w:val="nl-NL"/>
              </w:rPr>
              <w:t>2</w:t>
            </w:r>
          </w:p>
        </w:tc>
        <w:tc>
          <w:tcPr>
            <w:tcW w:w="1418" w:type="dxa"/>
          </w:tcPr>
          <w:p w14:paraId="0FA2CF35" w14:textId="340DFC88" w:rsidR="002E559B" w:rsidRDefault="002E559B" w:rsidP="002E559B">
            <w:pPr>
              <w:spacing w:line="312" w:lineRule="auto"/>
              <w:jc w:val="center"/>
              <w:rPr>
                <w:lang w:val="nl-NL"/>
              </w:rPr>
            </w:pPr>
            <w:r>
              <w:rPr>
                <w:lang w:val="nl-NL"/>
              </w:rPr>
              <w:t>11</w:t>
            </w:r>
          </w:p>
        </w:tc>
      </w:tr>
      <w:tr w:rsidR="002E559B" w:rsidRPr="008C7935" w14:paraId="728EEB8C" w14:textId="6D0C8E14" w:rsidTr="002E559B">
        <w:tc>
          <w:tcPr>
            <w:tcW w:w="2167" w:type="dxa"/>
          </w:tcPr>
          <w:p w14:paraId="4E59C31F" w14:textId="534889D0" w:rsidR="002E559B" w:rsidRPr="008C7935" w:rsidRDefault="002E559B" w:rsidP="00FC6D7B">
            <w:pPr>
              <w:spacing w:line="312" w:lineRule="auto"/>
              <w:jc w:val="both"/>
              <w:rPr>
                <w:lang w:val="nl-NL"/>
              </w:rPr>
            </w:pPr>
            <w:r>
              <w:rPr>
                <w:lang w:val="nl-NL"/>
              </w:rPr>
              <w:t>Cao đẳng Cộng đồng Hải Phòng</w:t>
            </w:r>
          </w:p>
        </w:tc>
        <w:tc>
          <w:tcPr>
            <w:tcW w:w="1045" w:type="dxa"/>
          </w:tcPr>
          <w:p w14:paraId="649F599F" w14:textId="77777777" w:rsidR="002E559B" w:rsidRPr="008C7935" w:rsidRDefault="002E559B" w:rsidP="002E559B">
            <w:pPr>
              <w:spacing w:line="312" w:lineRule="auto"/>
              <w:jc w:val="center"/>
              <w:rPr>
                <w:lang w:val="nl-NL"/>
              </w:rPr>
            </w:pPr>
            <w:r>
              <w:rPr>
                <w:lang w:val="nl-NL"/>
              </w:rPr>
              <w:t>0</w:t>
            </w:r>
          </w:p>
        </w:tc>
        <w:tc>
          <w:tcPr>
            <w:tcW w:w="1149" w:type="dxa"/>
          </w:tcPr>
          <w:p w14:paraId="503E0F0A" w14:textId="77777777" w:rsidR="002E559B" w:rsidRPr="008C7935" w:rsidRDefault="002E559B" w:rsidP="002E559B">
            <w:pPr>
              <w:spacing w:line="312" w:lineRule="auto"/>
              <w:jc w:val="center"/>
              <w:rPr>
                <w:lang w:val="nl-NL"/>
              </w:rPr>
            </w:pPr>
            <w:r>
              <w:rPr>
                <w:lang w:val="nl-NL"/>
              </w:rPr>
              <w:t>0</w:t>
            </w:r>
          </w:p>
        </w:tc>
        <w:tc>
          <w:tcPr>
            <w:tcW w:w="1276" w:type="dxa"/>
          </w:tcPr>
          <w:p w14:paraId="77D3CA25" w14:textId="77777777" w:rsidR="002E559B" w:rsidRPr="008C7935" w:rsidRDefault="002E559B" w:rsidP="002E559B">
            <w:pPr>
              <w:spacing w:line="312" w:lineRule="auto"/>
              <w:jc w:val="center"/>
              <w:rPr>
                <w:lang w:val="nl-NL"/>
              </w:rPr>
            </w:pPr>
            <w:r>
              <w:rPr>
                <w:lang w:val="nl-NL"/>
              </w:rPr>
              <w:t>0</w:t>
            </w:r>
          </w:p>
        </w:tc>
        <w:tc>
          <w:tcPr>
            <w:tcW w:w="1275" w:type="dxa"/>
          </w:tcPr>
          <w:p w14:paraId="12FEF3A4" w14:textId="77777777" w:rsidR="002E559B" w:rsidRPr="008C7935" w:rsidRDefault="002E559B" w:rsidP="002E559B">
            <w:pPr>
              <w:spacing w:line="312" w:lineRule="auto"/>
              <w:jc w:val="center"/>
              <w:rPr>
                <w:lang w:val="nl-NL"/>
              </w:rPr>
            </w:pPr>
            <w:r>
              <w:rPr>
                <w:lang w:val="nl-NL"/>
              </w:rPr>
              <w:t>0</w:t>
            </w:r>
          </w:p>
        </w:tc>
        <w:tc>
          <w:tcPr>
            <w:tcW w:w="1276" w:type="dxa"/>
          </w:tcPr>
          <w:p w14:paraId="59D59A57" w14:textId="77777777" w:rsidR="002E559B" w:rsidRPr="008C7935" w:rsidRDefault="002E559B" w:rsidP="002E559B">
            <w:pPr>
              <w:spacing w:line="312" w:lineRule="auto"/>
              <w:jc w:val="center"/>
              <w:rPr>
                <w:lang w:val="nl-NL"/>
              </w:rPr>
            </w:pPr>
            <w:r>
              <w:rPr>
                <w:lang w:val="nl-NL"/>
              </w:rPr>
              <w:t>1</w:t>
            </w:r>
          </w:p>
        </w:tc>
        <w:tc>
          <w:tcPr>
            <w:tcW w:w="1418" w:type="dxa"/>
          </w:tcPr>
          <w:p w14:paraId="15B377F3" w14:textId="179DBD6F" w:rsidR="002E559B" w:rsidRDefault="002E559B" w:rsidP="002E559B">
            <w:pPr>
              <w:spacing w:line="312" w:lineRule="auto"/>
              <w:jc w:val="center"/>
              <w:rPr>
                <w:lang w:val="nl-NL"/>
              </w:rPr>
            </w:pPr>
            <w:r>
              <w:rPr>
                <w:lang w:val="nl-NL"/>
              </w:rPr>
              <w:t>1</w:t>
            </w:r>
          </w:p>
        </w:tc>
      </w:tr>
      <w:tr w:rsidR="002E559B" w:rsidRPr="008C7935" w14:paraId="1C9D3C5A" w14:textId="195A670B" w:rsidTr="002E559B">
        <w:tc>
          <w:tcPr>
            <w:tcW w:w="2167" w:type="dxa"/>
          </w:tcPr>
          <w:p w14:paraId="6FEF41EF" w14:textId="6CEBBCF5" w:rsidR="002E559B" w:rsidRPr="008C7935" w:rsidRDefault="002E559B" w:rsidP="00FC6D7B">
            <w:pPr>
              <w:spacing w:line="312" w:lineRule="auto"/>
              <w:jc w:val="both"/>
              <w:rPr>
                <w:lang w:val="nl-NL"/>
              </w:rPr>
            </w:pPr>
            <w:r>
              <w:rPr>
                <w:lang w:val="nl-NL"/>
              </w:rPr>
              <w:t>Cao đẳng nghề công nghiệp Hải Phòng</w:t>
            </w:r>
          </w:p>
        </w:tc>
        <w:tc>
          <w:tcPr>
            <w:tcW w:w="1045" w:type="dxa"/>
          </w:tcPr>
          <w:p w14:paraId="48C15334" w14:textId="77777777" w:rsidR="002E559B" w:rsidRPr="008C7935" w:rsidRDefault="002E559B" w:rsidP="002E559B">
            <w:pPr>
              <w:spacing w:line="312" w:lineRule="auto"/>
              <w:jc w:val="center"/>
              <w:rPr>
                <w:lang w:val="nl-NL"/>
              </w:rPr>
            </w:pPr>
            <w:r>
              <w:rPr>
                <w:lang w:val="nl-NL"/>
              </w:rPr>
              <w:t>1</w:t>
            </w:r>
          </w:p>
        </w:tc>
        <w:tc>
          <w:tcPr>
            <w:tcW w:w="1149" w:type="dxa"/>
          </w:tcPr>
          <w:p w14:paraId="3BA1C297" w14:textId="77777777" w:rsidR="002E559B" w:rsidRPr="008C7935" w:rsidRDefault="002E559B" w:rsidP="002E559B">
            <w:pPr>
              <w:spacing w:line="312" w:lineRule="auto"/>
              <w:jc w:val="center"/>
              <w:rPr>
                <w:lang w:val="nl-NL"/>
              </w:rPr>
            </w:pPr>
            <w:r>
              <w:rPr>
                <w:lang w:val="nl-NL"/>
              </w:rPr>
              <w:t>1</w:t>
            </w:r>
          </w:p>
        </w:tc>
        <w:tc>
          <w:tcPr>
            <w:tcW w:w="1276" w:type="dxa"/>
          </w:tcPr>
          <w:p w14:paraId="47B2E662" w14:textId="77777777" w:rsidR="002E559B" w:rsidRPr="008C7935" w:rsidRDefault="002E559B" w:rsidP="002E559B">
            <w:pPr>
              <w:spacing w:line="312" w:lineRule="auto"/>
              <w:jc w:val="center"/>
              <w:rPr>
                <w:lang w:val="nl-NL"/>
              </w:rPr>
            </w:pPr>
            <w:r>
              <w:rPr>
                <w:lang w:val="nl-NL"/>
              </w:rPr>
              <w:t>1</w:t>
            </w:r>
          </w:p>
        </w:tc>
        <w:tc>
          <w:tcPr>
            <w:tcW w:w="1275" w:type="dxa"/>
          </w:tcPr>
          <w:p w14:paraId="353D1B0A" w14:textId="77777777" w:rsidR="002E559B" w:rsidRPr="008C7935" w:rsidRDefault="002E559B" w:rsidP="002E559B">
            <w:pPr>
              <w:spacing w:line="312" w:lineRule="auto"/>
              <w:jc w:val="center"/>
              <w:rPr>
                <w:lang w:val="nl-NL"/>
              </w:rPr>
            </w:pPr>
            <w:r>
              <w:rPr>
                <w:lang w:val="nl-NL"/>
              </w:rPr>
              <w:t>1</w:t>
            </w:r>
          </w:p>
        </w:tc>
        <w:tc>
          <w:tcPr>
            <w:tcW w:w="1276" w:type="dxa"/>
          </w:tcPr>
          <w:p w14:paraId="04431585" w14:textId="77777777" w:rsidR="002E559B" w:rsidRPr="008C7935" w:rsidRDefault="002E559B" w:rsidP="002E559B">
            <w:pPr>
              <w:spacing w:line="312" w:lineRule="auto"/>
              <w:jc w:val="center"/>
              <w:rPr>
                <w:lang w:val="nl-NL"/>
              </w:rPr>
            </w:pPr>
            <w:r>
              <w:rPr>
                <w:lang w:val="nl-NL"/>
              </w:rPr>
              <w:t>1</w:t>
            </w:r>
          </w:p>
        </w:tc>
        <w:tc>
          <w:tcPr>
            <w:tcW w:w="1418" w:type="dxa"/>
          </w:tcPr>
          <w:p w14:paraId="3C2FE0F2" w14:textId="1978FE81" w:rsidR="002E559B" w:rsidRDefault="002E559B" w:rsidP="002E559B">
            <w:pPr>
              <w:spacing w:line="312" w:lineRule="auto"/>
              <w:jc w:val="center"/>
              <w:rPr>
                <w:lang w:val="nl-NL"/>
              </w:rPr>
            </w:pPr>
            <w:r>
              <w:rPr>
                <w:lang w:val="nl-NL"/>
              </w:rPr>
              <w:t>5</w:t>
            </w:r>
          </w:p>
        </w:tc>
      </w:tr>
    </w:tbl>
    <w:p w14:paraId="5721028A" w14:textId="77777777" w:rsidR="00743C74" w:rsidRDefault="00743C74" w:rsidP="000F0CC5">
      <w:pPr>
        <w:spacing w:line="312" w:lineRule="auto"/>
        <w:jc w:val="both"/>
        <w:rPr>
          <w:b/>
          <w:lang w:val="nl-NL"/>
        </w:rPr>
      </w:pPr>
    </w:p>
    <w:p w14:paraId="286B4AAA" w14:textId="42E3D2B4" w:rsidR="00743C74" w:rsidRDefault="000406B9" w:rsidP="008C7935">
      <w:pPr>
        <w:spacing w:line="312" w:lineRule="auto"/>
        <w:ind w:firstLine="567"/>
        <w:jc w:val="both"/>
        <w:rPr>
          <w:b/>
          <w:lang w:val="nl-NL"/>
        </w:rPr>
      </w:pPr>
      <w:r>
        <w:rPr>
          <w:noProof/>
        </w:rPr>
        <w:lastRenderedPageBreak/>
        <w:drawing>
          <wp:inline distT="0" distB="0" distL="0" distR="0" wp14:anchorId="391716DD" wp14:editId="4B775651">
            <wp:extent cx="5086350" cy="3619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12D98B" w14:textId="45F1937D" w:rsidR="00F405A4" w:rsidRPr="00570249" w:rsidRDefault="00DA4508" w:rsidP="00F405A4">
      <w:pPr>
        <w:spacing w:line="312" w:lineRule="auto"/>
        <w:ind w:firstLine="567"/>
        <w:jc w:val="both"/>
        <w:rPr>
          <w:i/>
          <w:lang w:val="nl-NL"/>
        </w:rPr>
      </w:pPr>
      <w:r w:rsidRPr="00570249">
        <w:rPr>
          <w:i/>
          <w:lang w:val="nl-NL"/>
        </w:rPr>
        <w:t>Hình 3</w:t>
      </w:r>
      <w:r w:rsidR="00F405A4" w:rsidRPr="00570249">
        <w:rPr>
          <w:i/>
          <w:lang w:val="nl-NL"/>
        </w:rPr>
        <w:t xml:space="preserve">: </w:t>
      </w:r>
      <w:r w:rsidR="00674664">
        <w:rPr>
          <w:i/>
          <w:lang w:val="nl-NL"/>
        </w:rPr>
        <w:t xml:space="preserve">Biểu số lượng tổ chức các </w:t>
      </w:r>
      <w:r w:rsidRPr="00570249">
        <w:rPr>
          <w:i/>
          <w:lang w:val="nl-NL"/>
        </w:rPr>
        <w:t>hoạt động của các trường trong khối trường ĐH, CĐ thành phố Hải Phòng</w:t>
      </w:r>
      <w:r w:rsidR="00674664">
        <w:rPr>
          <w:i/>
          <w:lang w:val="nl-NL"/>
        </w:rPr>
        <w:t xml:space="preserve"> giai đoạn 2011-2015</w:t>
      </w:r>
    </w:p>
    <w:p w14:paraId="371C3021" w14:textId="10B48AE4" w:rsidR="00743C74" w:rsidRPr="00743C74" w:rsidRDefault="00CD197C" w:rsidP="008C7935">
      <w:pPr>
        <w:spacing w:line="312" w:lineRule="auto"/>
        <w:ind w:firstLine="567"/>
        <w:jc w:val="both"/>
        <w:rPr>
          <w:lang w:val="nl-NL"/>
        </w:rPr>
      </w:pPr>
      <w:r>
        <w:rPr>
          <w:lang w:val="nl-NL"/>
        </w:rPr>
        <w:t>Số liệu thống kế cho thấy</w:t>
      </w:r>
      <w:r w:rsidR="00743C74" w:rsidRPr="00743C74">
        <w:rPr>
          <w:lang w:val="nl-NL"/>
        </w:rPr>
        <w:t xml:space="preserve"> sự phân bố tổ chức các hoạt động tuyên truyền, phổ biến, giáo dục pháp luật ATGT cho </w:t>
      </w:r>
      <w:r w:rsidR="00C0794F">
        <w:rPr>
          <w:lang w:val="nl-NL"/>
        </w:rPr>
        <w:t>SV</w:t>
      </w:r>
      <w:r w:rsidR="00743C74" w:rsidRPr="00743C74">
        <w:rPr>
          <w:lang w:val="nl-NL"/>
        </w:rPr>
        <w:t xml:space="preserve"> ở các trường </w:t>
      </w:r>
      <w:r w:rsidR="00C0794F">
        <w:rPr>
          <w:lang w:val="nl-NL"/>
        </w:rPr>
        <w:t>ĐH, CĐ</w:t>
      </w:r>
      <w:r w:rsidR="00743C74" w:rsidRPr="00743C74">
        <w:rPr>
          <w:lang w:val="nl-NL"/>
        </w:rPr>
        <w:t xml:space="preserve"> trong thành phố Hải Phòng là không </w:t>
      </w:r>
      <w:r>
        <w:rPr>
          <w:lang w:val="nl-NL"/>
        </w:rPr>
        <w:t>đồng đều. Q</w:t>
      </w:r>
      <w:r w:rsidR="00743C74" w:rsidRPr="00743C74">
        <w:rPr>
          <w:lang w:val="nl-NL"/>
        </w:rPr>
        <w:t xml:space="preserve">ua trao </w:t>
      </w:r>
      <w:r>
        <w:rPr>
          <w:lang w:val="nl-NL"/>
        </w:rPr>
        <w:t>đổi với Phòng Công tác HSSV, BCH Đoàn thanh niên</w:t>
      </w:r>
      <w:r w:rsidR="00743C74" w:rsidRPr="00743C74">
        <w:rPr>
          <w:lang w:val="nl-NL"/>
        </w:rPr>
        <w:t xml:space="preserve"> </w:t>
      </w:r>
      <w:r>
        <w:rPr>
          <w:lang w:val="nl-NL"/>
        </w:rPr>
        <w:t xml:space="preserve">CS HCM </w:t>
      </w:r>
      <w:r w:rsidR="00743C74" w:rsidRPr="00743C74">
        <w:rPr>
          <w:lang w:val="nl-NL"/>
        </w:rPr>
        <w:t>các trường nói trên</w:t>
      </w:r>
      <w:r>
        <w:rPr>
          <w:lang w:val="nl-NL"/>
        </w:rPr>
        <w:t xml:space="preserve"> được biết các trường </w:t>
      </w:r>
      <w:r w:rsidR="00743C74" w:rsidRPr="00743C74">
        <w:rPr>
          <w:lang w:val="nl-NL"/>
        </w:rPr>
        <w:t xml:space="preserve">chỉ tổ chức được các hoạt động khi có đơn vị </w:t>
      </w:r>
      <w:r>
        <w:rPr>
          <w:lang w:val="nl-NL"/>
        </w:rPr>
        <w:t xml:space="preserve">tài trợ như: </w:t>
      </w:r>
      <w:r w:rsidR="00743C74" w:rsidRPr="00743C74">
        <w:rPr>
          <w:lang w:val="nl-NL"/>
        </w:rPr>
        <w:t>Honda, Yamaha</w:t>
      </w:r>
      <w:r>
        <w:rPr>
          <w:lang w:val="nl-NL"/>
        </w:rPr>
        <w:t>…</w:t>
      </w:r>
      <w:r w:rsidR="00743C74" w:rsidRPr="00743C74">
        <w:rPr>
          <w:lang w:val="nl-NL"/>
        </w:rPr>
        <w:t xml:space="preserve"> hoặc </w:t>
      </w:r>
      <w:r>
        <w:rPr>
          <w:lang w:val="nl-NL"/>
        </w:rPr>
        <w:t>có nguồn kinh phí khác,</w:t>
      </w:r>
      <w:r w:rsidR="00743C74" w:rsidRPr="00743C74">
        <w:rPr>
          <w:lang w:val="nl-NL"/>
        </w:rPr>
        <w:t xml:space="preserve"> do đó không phải sinh viên khóa nào cũng được tuyên truyền.</w:t>
      </w:r>
      <w:r w:rsidR="00BF6565">
        <w:rPr>
          <w:lang w:val="nl-NL"/>
        </w:rPr>
        <w:t xml:space="preserve"> Riêng trường Cao đẳng Hàng hải I được hỗ trợ kinh phí từ ngân sách nhà nước cấp </w:t>
      </w:r>
      <w:r>
        <w:rPr>
          <w:lang w:val="nl-NL"/>
        </w:rPr>
        <w:t>tương đối đều cho các năm, trừ năm 2013, do đó</w:t>
      </w:r>
      <w:r w:rsidR="00BF6565">
        <w:rPr>
          <w:lang w:val="nl-NL"/>
        </w:rPr>
        <w:t xml:space="preserve"> các hoạt động tuyên truyền ph</w:t>
      </w:r>
      <w:r w:rsidR="00775639">
        <w:rPr>
          <w:lang w:val="nl-NL"/>
        </w:rPr>
        <w:t>ổ biến</w:t>
      </w:r>
      <w:r w:rsidR="00F405A4">
        <w:rPr>
          <w:lang w:val="nl-NL"/>
        </w:rPr>
        <w:t xml:space="preserve"> cho sinh viên </w:t>
      </w:r>
      <w:r w:rsidR="00BF6565">
        <w:rPr>
          <w:lang w:val="nl-NL"/>
        </w:rPr>
        <w:t>ổn định</w:t>
      </w:r>
      <w:r w:rsidR="00F405A4">
        <w:rPr>
          <w:lang w:val="nl-NL"/>
        </w:rPr>
        <w:t xml:space="preserve">, </w:t>
      </w:r>
      <w:r w:rsidR="00BF6565">
        <w:rPr>
          <w:lang w:val="nl-NL"/>
        </w:rPr>
        <w:t>có hiệu quả, đảm bảo tính kế thừa</w:t>
      </w:r>
      <w:r w:rsidR="00F405A4">
        <w:rPr>
          <w:lang w:val="nl-NL"/>
        </w:rPr>
        <w:t>, liên tục</w:t>
      </w:r>
      <w:r w:rsidR="00BF6565">
        <w:rPr>
          <w:lang w:val="nl-NL"/>
        </w:rPr>
        <w:t xml:space="preserve"> cho các khóa sinh viên.</w:t>
      </w:r>
    </w:p>
    <w:p w14:paraId="4F6F29B2" w14:textId="3FD82B41" w:rsidR="001C2D8A" w:rsidRPr="00885F23" w:rsidRDefault="00B1729A" w:rsidP="008C7935">
      <w:pPr>
        <w:spacing w:line="312" w:lineRule="auto"/>
        <w:ind w:firstLine="567"/>
        <w:jc w:val="both"/>
        <w:rPr>
          <w:b/>
          <w:lang w:val="nl-NL"/>
        </w:rPr>
      </w:pPr>
      <w:r>
        <w:rPr>
          <w:b/>
          <w:lang w:val="nl-NL"/>
        </w:rPr>
        <w:t>3</w:t>
      </w:r>
      <w:r w:rsidR="00885F23" w:rsidRPr="00885F23">
        <w:rPr>
          <w:b/>
          <w:lang w:val="nl-NL"/>
        </w:rPr>
        <w:t>.4</w:t>
      </w:r>
      <w:r w:rsidR="00122849">
        <w:rPr>
          <w:b/>
          <w:lang w:val="nl-NL"/>
        </w:rPr>
        <w:t xml:space="preserve"> Thực trạng </w:t>
      </w:r>
      <w:r w:rsidR="00885F23" w:rsidRPr="00885F23">
        <w:rPr>
          <w:b/>
          <w:lang w:val="nl-NL"/>
        </w:rPr>
        <w:t>nhận thức của sinh viên về ATGT</w:t>
      </w:r>
    </w:p>
    <w:p w14:paraId="769F64FB" w14:textId="536481F1" w:rsidR="001C2D8A" w:rsidRDefault="00F405A4" w:rsidP="008C7935">
      <w:pPr>
        <w:spacing w:line="312" w:lineRule="auto"/>
        <w:ind w:firstLine="567"/>
        <w:jc w:val="both"/>
        <w:rPr>
          <w:lang w:val="nl-NL"/>
        </w:rPr>
      </w:pPr>
      <w:r>
        <w:rPr>
          <w:lang w:val="nl-NL"/>
        </w:rPr>
        <w:t xml:space="preserve">Thực hiện khảo sát </w:t>
      </w:r>
      <w:r w:rsidR="001A4E22" w:rsidRPr="008C7935">
        <w:rPr>
          <w:lang w:val="nl-NL"/>
        </w:rPr>
        <w:t>sự nhận thức của sinh viên về tầm quan trọng khi chấp hành luật giao thông</w:t>
      </w:r>
      <w:r>
        <w:rPr>
          <w:lang w:val="nl-NL"/>
        </w:rPr>
        <w:t xml:space="preserve">, số liệu thống kê được thể hiện </w:t>
      </w:r>
      <w:r w:rsidR="001A4E22" w:rsidRPr="008C7935">
        <w:rPr>
          <w:lang w:val="nl-NL"/>
        </w:rPr>
        <w:t xml:space="preserve"> </w:t>
      </w:r>
    </w:p>
    <w:p w14:paraId="5BF1F0C9" w14:textId="77777777" w:rsidR="00043D55" w:rsidRPr="008C7935" w:rsidRDefault="00043D55" w:rsidP="009D51FD">
      <w:pPr>
        <w:spacing w:line="312" w:lineRule="auto"/>
        <w:ind w:firstLine="567"/>
        <w:jc w:val="center"/>
        <w:rPr>
          <w:lang w:val="nl-NL"/>
        </w:rPr>
      </w:pPr>
      <w:r>
        <w:rPr>
          <w:noProof/>
        </w:rPr>
        <w:lastRenderedPageBreak/>
        <w:drawing>
          <wp:inline distT="0" distB="0" distL="0" distR="0" wp14:anchorId="63C14A72" wp14:editId="0E87F39F">
            <wp:extent cx="4886325" cy="3462339"/>
            <wp:effectExtent l="0" t="0" r="1587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ADBB5A" w14:textId="4F3560A0" w:rsidR="001A4E22" w:rsidRPr="00570249" w:rsidRDefault="00DA4508" w:rsidP="00570249">
      <w:pPr>
        <w:spacing w:line="312" w:lineRule="auto"/>
        <w:ind w:firstLine="567"/>
        <w:jc w:val="both"/>
        <w:rPr>
          <w:i/>
          <w:lang w:val="nl-NL"/>
        </w:rPr>
      </w:pPr>
      <w:r w:rsidRPr="00570249">
        <w:rPr>
          <w:i/>
          <w:lang w:val="nl-NL"/>
        </w:rPr>
        <w:t>Hình 4: Tỷ lệ nhận thức của sinh viên về tầm quan trọng khi tham gia giao thông</w:t>
      </w:r>
    </w:p>
    <w:p w14:paraId="7D248A83" w14:textId="77777777" w:rsidR="003F573D" w:rsidRDefault="003F573D" w:rsidP="009D51FD">
      <w:pPr>
        <w:spacing w:line="312" w:lineRule="auto"/>
        <w:ind w:firstLine="567"/>
        <w:jc w:val="center"/>
        <w:rPr>
          <w:lang w:val="nl-NL"/>
        </w:rPr>
      </w:pPr>
      <w:r>
        <w:rPr>
          <w:noProof/>
        </w:rPr>
        <w:drawing>
          <wp:inline distT="0" distB="0" distL="0" distR="0" wp14:anchorId="24EF041A" wp14:editId="46A1FB60">
            <wp:extent cx="4791075" cy="35433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D65926" w14:textId="1B155796" w:rsidR="0016274B" w:rsidRPr="00570249" w:rsidRDefault="0016274B" w:rsidP="0016274B">
      <w:pPr>
        <w:spacing w:line="312" w:lineRule="auto"/>
        <w:ind w:firstLine="567"/>
        <w:jc w:val="both"/>
        <w:rPr>
          <w:i/>
          <w:lang w:val="nl-NL"/>
        </w:rPr>
      </w:pPr>
      <w:r w:rsidRPr="00570249">
        <w:rPr>
          <w:i/>
          <w:lang w:val="nl-NL"/>
        </w:rPr>
        <w:t>Hình 5: Tỷ lệ sinh viên thực hiện quy định theo tín hiệu đèn giao thông</w:t>
      </w:r>
    </w:p>
    <w:p w14:paraId="4AA26EFB" w14:textId="77777777" w:rsidR="00CE59A4" w:rsidRPr="008C7935" w:rsidRDefault="00CE59A4" w:rsidP="00570249">
      <w:pPr>
        <w:spacing w:line="312" w:lineRule="auto"/>
        <w:jc w:val="center"/>
        <w:rPr>
          <w:lang w:val="nl-NL"/>
        </w:rPr>
      </w:pPr>
      <w:r>
        <w:rPr>
          <w:noProof/>
        </w:rPr>
        <w:lastRenderedPageBreak/>
        <w:drawing>
          <wp:inline distT="0" distB="0" distL="0" distR="0" wp14:anchorId="5D92AFC9" wp14:editId="76CC4CED">
            <wp:extent cx="4914900" cy="33909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6CE675" w14:textId="2E921C46" w:rsidR="0016274B" w:rsidRPr="00570249" w:rsidRDefault="0016274B" w:rsidP="0016274B">
      <w:pPr>
        <w:spacing w:line="312" w:lineRule="auto"/>
        <w:ind w:firstLine="567"/>
        <w:jc w:val="both"/>
        <w:rPr>
          <w:i/>
          <w:lang w:val="nl-NL"/>
        </w:rPr>
      </w:pPr>
      <w:r w:rsidRPr="00570249">
        <w:rPr>
          <w:i/>
          <w:lang w:val="nl-NL"/>
        </w:rPr>
        <w:t xml:space="preserve">Hình 6: Tỷ lệ hình thức sinh viên được tuyên truyền kiến thức về ATGT </w:t>
      </w:r>
    </w:p>
    <w:p w14:paraId="4B5C352D" w14:textId="374D8900" w:rsidR="003C0F8F" w:rsidRDefault="00383207" w:rsidP="00570249">
      <w:pPr>
        <w:spacing w:line="312" w:lineRule="auto"/>
        <w:jc w:val="center"/>
        <w:rPr>
          <w:shd w:val="clear" w:color="auto" w:fill="FFFFFF"/>
          <w:lang w:val="nl-NL"/>
        </w:rPr>
      </w:pPr>
      <w:r>
        <w:rPr>
          <w:noProof/>
        </w:rPr>
        <w:drawing>
          <wp:inline distT="0" distB="0" distL="0" distR="0" wp14:anchorId="348D9DCB" wp14:editId="5EDC605C">
            <wp:extent cx="4905375" cy="3486150"/>
            <wp:effectExtent l="0" t="0" r="222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559D59" w14:textId="67CE3B8B" w:rsidR="0016274B" w:rsidRPr="00570249" w:rsidRDefault="0016274B" w:rsidP="0016274B">
      <w:pPr>
        <w:spacing w:line="312" w:lineRule="auto"/>
        <w:ind w:firstLine="567"/>
        <w:jc w:val="both"/>
        <w:rPr>
          <w:i/>
          <w:lang w:val="nl-NL"/>
        </w:rPr>
      </w:pPr>
      <w:r w:rsidRPr="00570249">
        <w:rPr>
          <w:i/>
          <w:lang w:val="nl-NL"/>
        </w:rPr>
        <w:t xml:space="preserve">Hình 7: Tỷ lệ quan niệm của sinh viên về đối tượng vi phạm quy định ATGT </w:t>
      </w:r>
    </w:p>
    <w:p w14:paraId="0F06517E" w14:textId="2C2483A2" w:rsidR="00B877C4" w:rsidRPr="008C7935" w:rsidRDefault="00793C94" w:rsidP="00793C94">
      <w:pPr>
        <w:spacing w:line="312" w:lineRule="auto"/>
        <w:jc w:val="center"/>
        <w:rPr>
          <w:rStyle w:val="apple-converted-space"/>
          <w:shd w:val="clear" w:color="auto" w:fill="FFFFFF"/>
          <w:lang w:val="nl-NL"/>
        </w:rPr>
      </w:pPr>
      <w:r>
        <w:rPr>
          <w:noProof/>
        </w:rPr>
        <w:lastRenderedPageBreak/>
        <w:drawing>
          <wp:inline distT="0" distB="0" distL="0" distR="0" wp14:anchorId="0FDAB60C" wp14:editId="3AE25934">
            <wp:extent cx="4619625" cy="3243263"/>
            <wp:effectExtent l="0" t="0" r="28575" b="3365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2EE1EC" w14:textId="4153E280" w:rsidR="00E236C7" w:rsidRPr="00570249" w:rsidRDefault="00E236C7" w:rsidP="00E236C7">
      <w:pPr>
        <w:spacing w:line="312" w:lineRule="auto"/>
        <w:ind w:firstLine="567"/>
        <w:jc w:val="both"/>
        <w:rPr>
          <w:i/>
          <w:lang w:val="nl-NL"/>
        </w:rPr>
      </w:pPr>
      <w:r w:rsidRPr="00570249">
        <w:rPr>
          <w:i/>
          <w:lang w:val="nl-NL"/>
        </w:rPr>
        <w:t xml:space="preserve">Hình 8: Tỷ lệ quan niệm của sinh viên về nguyên nhân gây tai nạn giao thông </w:t>
      </w:r>
    </w:p>
    <w:p w14:paraId="55ACB1B0" w14:textId="1F115248" w:rsidR="00715A2C" w:rsidRPr="00724445" w:rsidRDefault="00715A2C" w:rsidP="00E236C7">
      <w:pPr>
        <w:pStyle w:val="NormalWeb"/>
        <w:shd w:val="clear" w:color="auto" w:fill="FFFFFF"/>
        <w:spacing w:before="0" w:beforeAutospacing="0" w:after="0" w:afterAutospacing="0" w:line="312" w:lineRule="auto"/>
        <w:ind w:firstLine="567"/>
        <w:jc w:val="both"/>
        <w:rPr>
          <w:sz w:val="28"/>
          <w:szCs w:val="28"/>
          <w:lang w:val="nl-NL"/>
        </w:rPr>
      </w:pPr>
      <w:r w:rsidRPr="00724445">
        <w:rPr>
          <w:sz w:val="28"/>
          <w:szCs w:val="28"/>
          <w:lang w:val="nl-NL"/>
        </w:rPr>
        <w:t xml:space="preserve">Từ </w:t>
      </w:r>
      <w:r w:rsidR="00E236C7">
        <w:rPr>
          <w:sz w:val="28"/>
          <w:szCs w:val="28"/>
          <w:lang w:val="nl-NL"/>
        </w:rPr>
        <w:t>kết quả khảo sát về thực trạng vi phạm ATGT, các nguyên nhân chủ yếu như</w:t>
      </w:r>
      <w:r w:rsidRPr="00724445">
        <w:rPr>
          <w:sz w:val="28"/>
          <w:szCs w:val="28"/>
          <w:lang w:val="nl-NL"/>
        </w:rPr>
        <w:t xml:space="preserve"> sau</w:t>
      </w:r>
      <w:r w:rsidR="00E236C7">
        <w:rPr>
          <w:sz w:val="28"/>
          <w:szCs w:val="28"/>
          <w:lang w:val="nl-NL"/>
        </w:rPr>
        <w:t>:</w:t>
      </w:r>
    </w:p>
    <w:p w14:paraId="5D29A023" w14:textId="446064AB" w:rsidR="00715A2C" w:rsidRPr="00885F23" w:rsidRDefault="00715A2C" w:rsidP="00E236C7">
      <w:pPr>
        <w:pStyle w:val="NormalWeb"/>
        <w:shd w:val="clear" w:color="auto" w:fill="FFFFFF"/>
        <w:spacing w:before="0" w:beforeAutospacing="0" w:after="0" w:afterAutospacing="0" w:line="312" w:lineRule="auto"/>
        <w:ind w:firstLine="567"/>
        <w:jc w:val="both"/>
        <w:rPr>
          <w:b/>
          <w:sz w:val="28"/>
          <w:szCs w:val="28"/>
        </w:rPr>
      </w:pPr>
      <w:r w:rsidRPr="00885F23">
        <w:rPr>
          <w:b/>
          <w:sz w:val="28"/>
          <w:szCs w:val="28"/>
        </w:rPr>
        <w:t>Nguyên nhân chủ quan</w:t>
      </w:r>
    </w:p>
    <w:p w14:paraId="2F2D9AF4" w14:textId="5A812E6B" w:rsidR="00326C1D" w:rsidRDefault="00326C1D" w:rsidP="00885F23">
      <w:pPr>
        <w:pStyle w:val="NormalWeb"/>
        <w:numPr>
          <w:ilvl w:val="0"/>
          <w:numId w:val="3"/>
        </w:numPr>
        <w:shd w:val="clear" w:color="auto" w:fill="FFFFFF"/>
        <w:spacing w:before="0" w:beforeAutospacing="0" w:after="0" w:afterAutospacing="0" w:line="312" w:lineRule="auto"/>
        <w:ind w:left="0" w:firstLine="567"/>
        <w:jc w:val="both"/>
        <w:rPr>
          <w:sz w:val="28"/>
          <w:szCs w:val="28"/>
        </w:rPr>
      </w:pPr>
      <w:r>
        <w:rPr>
          <w:sz w:val="28"/>
          <w:szCs w:val="28"/>
        </w:rPr>
        <w:t>Thiếu cán bộ chuyên trách, được đào tạo về công tác tuyên truyền, phổ biến, giáo dục pháp luật</w:t>
      </w:r>
      <w:r w:rsidRPr="008C7935">
        <w:rPr>
          <w:sz w:val="28"/>
          <w:szCs w:val="28"/>
        </w:rPr>
        <w:t xml:space="preserve"> về ATGT</w:t>
      </w:r>
      <w:r>
        <w:rPr>
          <w:sz w:val="28"/>
          <w:szCs w:val="28"/>
        </w:rPr>
        <w:t xml:space="preserve"> tại các trường. Trong khi đó, nội dung đa dạng, địa bàn rộng;</w:t>
      </w:r>
    </w:p>
    <w:p w14:paraId="28DE9C15" w14:textId="6D043774" w:rsidR="00326C1D" w:rsidRDefault="00326C1D" w:rsidP="00885F23">
      <w:pPr>
        <w:pStyle w:val="NormalWeb"/>
        <w:numPr>
          <w:ilvl w:val="0"/>
          <w:numId w:val="3"/>
        </w:numPr>
        <w:shd w:val="clear" w:color="auto" w:fill="FFFFFF"/>
        <w:spacing w:before="0" w:beforeAutospacing="0" w:after="0" w:afterAutospacing="0" w:line="312" w:lineRule="auto"/>
        <w:ind w:left="0" w:firstLine="567"/>
        <w:jc w:val="both"/>
        <w:rPr>
          <w:sz w:val="28"/>
          <w:szCs w:val="28"/>
        </w:rPr>
      </w:pPr>
      <w:r>
        <w:rPr>
          <w:sz w:val="28"/>
          <w:szCs w:val="28"/>
        </w:rPr>
        <w:t>Nguồn kinh phí được bố trí cho các hoạt động này còn rất hạn hẹp. Trong khi NSNN cấp cho hoạt động này gần như không có.</w:t>
      </w:r>
    </w:p>
    <w:p w14:paraId="6582DE2C" w14:textId="55D04032" w:rsidR="00715A2C" w:rsidRPr="00885F23" w:rsidRDefault="00885F23" w:rsidP="00326C1D">
      <w:pPr>
        <w:pStyle w:val="NormalWeb"/>
        <w:shd w:val="clear" w:color="auto" w:fill="FFFFFF"/>
        <w:spacing w:before="0" w:beforeAutospacing="0" w:after="0" w:afterAutospacing="0" w:line="312" w:lineRule="auto"/>
        <w:ind w:left="567"/>
        <w:jc w:val="both"/>
        <w:rPr>
          <w:rStyle w:val="apple-converted-space"/>
          <w:sz w:val="28"/>
          <w:szCs w:val="28"/>
        </w:rPr>
      </w:pPr>
      <w:r>
        <w:rPr>
          <w:rStyle w:val="apple-converted-space"/>
          <w:b/>
          <w:sz w:val="28"/>
          <w:szCs w:val="28"/>
          <w:shd w:val="clear" w:color="auto" w:fill="FFFFFF"/>
          <w:lang w:val="nl-NL"/>
        </w:rPr>
        <w:t>N</w:t>
      </w:r>
      <w:r w:rsidR="00543359" w:rsidRPr="00885F23">
        <w:rPr>
          <w:rStyle w:val="apple-converted-space"/>
          <w:b/>
          <w:sz w:val="28"/>
          <w:szCs w:val="28"/>
          <w:shd w:val="clear" w:color="auto" w:fill="FFFFFF"/>
          <w:lang w:val="nl-NL"/>
        </w:rPr>
        <w:t>guyên nhân khách quan</w:t>
      </w:r>
    </w:p>
    <w:p w14:paraId="75F0EB61" w14:textId="246FCE4D" w:rsidR="00643E96" w:rsidRPr="008C7935" w:rsidRDefault="00326C1D" w:rsidP="00326C1D">
      <w:pPr>
        <w:spacing w:line="312" w:lineRule="auto"/>
        <w:ind w:firstLine="567"/>
        <w:rPr>
          <w:rStyle w:val="apple-converted-space"/>
          <w:shd w:val="clear" w:color="auto" w:fill="FFFFFF"/>
          <w:lang w:val="nl-NL"/>
        </w:rPr>
      </w:pPr>
      <w:r>
        <w:rPr>
          <w:rStyle w:val="apple-converted-space"/>
          <w:shd w:val="clear" w:color="auto" w:fill="FFFFFF"/>
        </w:rPr>
        <w:t xml:space="preserve">- </w:t>
      </w:r>
      <w:r w:rsidR="00EA07C4" w:rsidRPr="00326C1D">
        <w:rPr>
          <w:rStyle w:val="apple-converted-space"/>
          <w:shd w:val="clear" w:color="auto" w:fill="FFFFFF"/>
        </w:rPr>
        <w:t>D</w:t>
      </w:r>
      <w:r w:rsidR="008D4B03" w:rsidRPr="00326C1D">
        <w:rPr>
          <w:rStyle w:val="apple-converted-space"/>
          <w:shd w:val="clear" w:color="auto" w:fill="FFFFFF"/>
          <w:lang w:val="nl-NL"/>
        </w:rPr>
        <w:t>o ý thức của người tham gia giao thông chưa cao</w:t>
      </w:r>
      <w:r>
        <w:rPr>
          <w:rStyle w:val="apple-converted-space"/>
          <w:shd w:val="clear" w:color="auto" w:fill="FFFFFF"/>
          <w:lang w:val="nl-NL"/>
        </w:rPr>
        <w:t xml:space="preserve">: </w:t>
      </w:r>
    </w:p>
    <w:p w14:paraId="541F6B33" w14:textId="2B689FD9" w:rsidR="008D4B03" w:rsidRPr="008C7935" w:rsidRDefault="00326C1D" w:rsidP="00910E0B">
      <w:pPr>
        <w:spacing w:line="312" w:lineRule="auto"/>
        <w:ind w:firstLine="567"/>
        <w:rPr>
          <w:rStyle w:val="apple-converted-space"/>
          <w:shd w:val="clear" w:color="auto" w:fill="FFFFFF"/>
          <w:lang w:val="nl-NL"/>
        </w:rPr>
      </w:pPr>
      <w:r>
        <w:rPr>
          <w:rStyle w:val="apple-converted-space"/>
          <w:shd w:val="clear" w:color="auto" w:fill="FFFFFF"/>
          <w:lang w:val="nl-NL"/>
        </w:rPr>
        <w:t xml:space="preserve">- </w:t>
      </w:r>
      <w:r w:rsidR="008D4B03" w:rsidRPr="008C7935">
        <w:rPr>
          <w:rStyle w:val="apple-converted-space"/>
          <w:shd w:val="clear" w:color="auto" w:fill="FFFFFF"/>
          <w:lang w:val="nl-NL"/>
        </w:rPr>
        <w:t>Kỹ năng điều khiển phương tiện còn yếu</w:t>
      </w:r>
      <w:r>
        <w:rPr>
          <w:rStyle w:val="apple-converted-space"/>
          <w:shd w:val="clear" w:color="auto" w:fill="FFFFFF"/>
          <w:lang w:val="nl-NL"/>
        </w:rPr>
        <w:t xml:space="preserve">: </w:t>
      </w:r>
      <w:r w:rsidR="008D4B03" w:rsidRPr="008C7935">
        <w:rPr>
          <w:rStyle w:val="apple-converted-space"/>
          <w:shd w:val="clear" w:color="auto" w:fill="FFFFFF"/>
          <w:lang w:val="nl-NL"/>
        </w:rPr>
        <w:t>Kỹ năng thực hành còn ít, tay lái yếu lên khi xử lý tình huống còn luống cuống, thiếu kinh nghiệm</w:t>
      </w:r>
      <w:r w:rsidR="00122849">
        <w:rPr>
          <w:rStyle w:val="apple-converted-space"/>
          <w:shd w:val="clear" w:color="auto" w:fill="FFFFFF"/>
          <w:lang w:val="nl-NL"/>
        </w:rPr>
        <w:t>;</w:t>
      </w:r>
    </w:p>
    <w:p w14:paraId="0E7221C4" w14:textId="41FA8015" w:rsidR="003713B7" w:rsidRPr="008C7935" w:rsidRDefault="00122849" w:rsidP="00910E0B">
      <w:pPr>
        <w:spacing w:line="312" w:lineRule="auto"/>
        <w:ind w:firstLine="567"/>
        <w:jc w:val="both"/>
        <w:rPr>
          <w:rStyle w:val="apple-converted-space"/>
          <w:shd w:val="clear" w:color="auto" w:fill="FFFFFF"/>
          <w:lang w:val="nl-NL"/>
        </w:rPr>
      </w:pPr>
      <w:r>
        <w:rPr>
          <w:rStyle w:val="apple-converted-space"/>
          <w:shd w:val="clear" w:color="auto" w:fill="FFFFFF"/>
          <w:lang w:val="nl-NL"/>
        </w:rPr>
        <w:t xml:space="preserve">- </w:t>
      </w:r>
      <w:r w:rsidR="00EA07C4">
        <w:rPr>
          <w:rStyle w:val="apple-converted-space"/>
          <w:shd w:val="clear" w:color="auto" w:fill="FFFFFF"/>
          <w:lang w:val="nl-NL"/>
        </w:rPr>
        <w:t>K</w:t>
      </w:r>
      <w:r w:rsidR="008D4B03" w:rsidRPr="008C7935">
        <w:rPr>
          <w:rStyle w:val="apple-converted-space"/>
          <w:shd w:val="clear" w:color="auto" w:fill="FFFFFF"/>
          <w:lang w:val="nl-NL"/>
        </w:rPr>
        <w:t>iến thức về luật còn hạn chế</w:t>
      </w:r>
      <w:r>
        <w:rPr>
          <w:rStyle w:val="apple-converted-space"/>
          <w:shd w:val="clear" w:color="auto" w:fill="FFFFFF"/>
          <w:lang w:val="nl-NL"/>
        </w:rPr>
        <w:t xml:space="preserve">: </w:t>
      </w:r>
      <w:r w:rsidR="00910E0B">
        <w:rPr>
          <w:rStyle w:val="apple-converted-space"/>
          <w:shd w:val="clear" w:color="auto" w:fill="FFFFFF"/>
          <w:lang w:val="nl-NL"/>
        </w:rPr>
        <w:t>Đa</w:t>
      </w:r>
      <w:r w:rsidR="00EA07C4">
        <w:rPr>
          <w:rStyle w:val="apple-converted-space"/>
          <w:shd w:val="clear" w:color="auto" w:fill="FFFFFF"/>
          <w:lang w:val="nl-NL"/>
        </w:rPr>
        <w:t xml:space="preserve"> số sinh viên</w:t>
      </w:r>
      <w:r w:rsidR="008D4B03" w:rsidRPr="008C7935">
        <w:rPr>
          <w:rStyle w:val="apple-converted-space"/>
          <w:shd w:val="clear" w:color="auto" w:fill="FFFFFF"/>
          <w:lang w:val="nl-NL"/>
        </w:rPr>
        <w:t xml:space="preserve"> </w:t>
      </w:r>
      <w:r w:rsidR="00910E0B">
        <w:rPr>
          <w:rStyle w:val="apple-converted-space"/>
          <w:shd w:val="clear" w:color="auto" w:fill="FFFFFF"/>
          <w:lang w:val="nl-NL"/>
        </w:rPr>
        <w:t xml:space="preserve">còn </w:t>
      </w:r>
      <w:r>
        <w:rPr>
          <w:rStyle w:val="apple-converted-space"/>
          <w:shd w:val="clear" w:color="auto" w:fill="FFFFFF"/>
          <w:lang w:val="nl-NL"/>
        </w:rPr>
        <w:t xml:space="preserve">thờ ơ, không có ý thức </w:t>
      </w:r>
      <w:r w:rsidR="008D4B03" w:rsidRPr="008C7935">
        <w:rPr>
          <w:rStyle w:val="apple-converted-space"/>
          <w:shd w:val="clear" w:color="auto" w:fill="FFFFFF"/>
          <w:lang w:val="nl-NL"/>
        </w:rPr>
        <w:t>trang bị về kiến thức giao th</w:t>
      </w:r>
      <w:r>
        <w:rPr>
          <w:rStyle w:val="apple-converted-space"/>
          <w:shd w:val="clear" w:color="auto" w:fill="FFFFFF"/>
          <w:lang w:val="nl-NL"/>
        </w:rPr>
        <w:t>ông</w:t>
      </w:r>
      <w:r w:rsidR="00910E0B">
        <w:rPr>
          <w:rStyle w:val="apple-converted-space"/>
          <w:shd w:val="clear" w:color="auto" w:fill="FFFFFF"/>
          <w:lang w:val="nl-NL"/>
        </w:rPr>
        <w:t>, chưa hiểu kỹ</w:t>
      </w:r>
      <w:r>
        <w:rPr>
          <w:rStyle w:val="apple-converted-space"/>
          <w:shd w:val="clear" w:color="auto" w:fill="FFFFFF"/>
          <w:lang w:val="nl-NL"/>
        </w:rPr>
        <w:t xml:space="preserve"> về luậ</w:t>
      </w:r>
      <w:r w:rsidR="008D4B03" w:rsidRPr="008C7935">
        <w:rPr>
          <w:rStyle w:val="apple-converted-space"/>
          <w:shd w:val="clear" w:color="auto" w:fill="FFFFFF"/>
          <w:lang w:val="nl-NL"/>
        </w:rPr>
        <w:t>t giao thông</w:t>
      </w:r>
      <w:r>
        <w:rPr>
          <w:rStyle w:val="apple-converted-space"/>
          <w:shd w:val="clear" w:color="auto" w:fill="FFFFFF"/>
          <w:lang w:val="nl-NL"/>
        </w:rPr>
        <w:t>.</w:t>
      </w:r>
    </w:p>
    <w:p w14:paraId="716D73DF" w14:textId="7C72B4D1" w:rsidR="00A25F7C" w:rsidRPr="00885F23" w:rsidRDefault="00B1729A" w:rsidP="008C7935">
      <w:pPr>
        <w:spacing w:line="312" w:lineRule="auto"/>
        <w:jc w:val="both"/>
        <w:rPr>
          <w:b/>
          <w:lang w:val="nl-NL"/>
        </w:rPr>
      </w:pPr>
      <w:r>
        <w:rPr>
          <w:b/>
          <w:lang w:val="nl-NL"/>
        </w:rPr>
        <w:t>4</w:t>
      </w:r>
      <w:r w:rsidR="00885F23" w:rsidRPr="00885F23">
        <w:rPr>
          <w:b/>
          <w:lang w:val="nl-NL"/>
        </w:rPr>
        <w:t xml:space="preserve">. </w:t>
      </w:r>
      <w:r w:rsidR="003C4C61">
        <w:rPr>
          <w:b/>
          <w:lang w:val="nl-NL"/>
        </w:rPr>
        <w:t>Đổi mới phương pháp</w:t>
      </w:r>
      <w:r w:rsidR="00885F23" w:rsidRPr="00724445">
        <w:rPr>
          <w:b/>
          <w:color w:val="000000"/>
          <w:lang w:val="nl-NL"/>
        </w:rPr>
        <w:t xml:space="preserve"> tuyên truyền, phổ biến giáo dục pháp luật </w:t>
      </w:r>
      <w:r w:rsidR="00122849">
        <w:rPr>
          <w:b/>
          <w:color w:val="000000"/>
          <w:lang w:val="nl-NL"/>
        </w:rPr>
        <w:t xml:space="preserve">ATGT </w:t>
      </w:r>
      <w:r w:rsidR="00885F23" w:rsidRPr="00724445">
        <w:rPr>
          <w:b/>
          <w:color w:val="000000"/>
          <w:lang w:val="nl-NL"/>
        </w:rPr>
        <w:t>trong các trường đại học, cao đẳng</w:t>
      </w:r>
      <w:r w:rsidR="003C4C61">
        <w:rPr>
          <w:b/>
          <w:color w:val="000000"/>
          <w:lang w:val="nl-NL"/>
        </w:rPr>
        <w:t>, đặc biệt tại khu vực thành phố Hải Phòng</w:t>
      </w:r>
    </w:p>
    <w:p w14:paraId="0F03251B" w14:textId="690539CC" w:rsidR="00E65816" w:rsidRDefault="00E65816" w:rsidP="00885F23">
      <w:pPr>
        <w:spacing w:line="312" w:lineRule="auto"/>
        <w:ind w:firstLine="720"/>
        <w:jc w:val="both"/>
        <w:rPr>
          <w:shd w:val="clear" w:color="auto" w:fill="FFFFFF"/>
          <w:lang w:val="nl-NL"/>
        </w:rPr>
      </w:pPr>
      <w:r w:rsidRPr="008C7935">
        <w:rPr>
          <w:shd w:val="clear" w:color="auto" w:fill="FFFFFF"/>
          <w:lang w:val="nl-NL"/>
        </w:rPr>
        <w:t xml:space="preserve">Trước hết, chúng ta cần </w:t>
      </w:r>
      <w:r w:rsidR="00DA7D0F">
        <w:rPr>
          <w:shd w:val="clear" w:color="auto" w:fill="FFFFFF"/>
          <w:lang w:val="nl-NL"/>
        </w:rPr>
        <w:t>khẳng định một lần nữa</w:t>
      </w:r>
      <w:r w:rsidRPr="008C7935">
        <w:rPr>
          <w:shd w:val="clear" w:color="auto" w:fill="FFFFFF"/>
          <w:lang w:val="nl-NL"/>
        </w:rPr>
        <w:t xml:space="preserve">, đó là công tác tuyên truyền, phổ biến, giáo dục pháp luật ATGT có vị trí, vai trò đặc biệt quan trọng, đây </w:t>
      </w:r>
      <w:r w:rsidR="00674664">
        <w:rPr>
          <w:shd w:val="clear" w:color="auto" w:fill="FFFFFF"/>
          <w:lang w:val="nl-NL"/>
        </w:rPr>
        <w:t xml:space="preserve">chính </w:t>
      </w:r>
      <w:r w:rsidRPr="008C7935">
        <w:rPr>
          <w:shd w:val="clear" w:color="auto" w:fill="FFFFFF"/>
          <w:lang w:val="nl-NL"/>
        </w:rPr>
        <w:t>là biện pháp hà</w:t>
      </w:r>
      <w:r w:rsidR="00DA7D0F">
        <w:rPr>
          <w:shd w:val="clear" w:color="auto" w:fill="FFFFFF"/>
          <w:lang w:val="nl-NL"/>
        </w:rPr>
        <w:t>ng đầu để có thể giảm thiểu tai nạn giao thông</w:t>
      </w:r>
      <w:r w:rsidR="003C4C61">
        <w:rPr>
          <w:shd w:val="clear" w:color="auto" w:fill="FFFFFF"/>
          <w:lang w:val="nl-NL"/>
        </w:rPr>
        <w:t xml:space="preserve"> một cách bền vững.</w:t>
      </w:r>
      <w:r w:rsidRPr="008C7935">
        <w:rPr>
          <w:shd w:val="clear" w:color="auto" w:fill="FFFFFF"/>
          <w:lang w:val="nl-NL"/>
        </w:rPr>
        <w:t xml:space="preserve"> </w:t>
      </w:r>
      <w:r w:rsidR="003C4C61">
        <w:rPr>
          <w:shd w:val="clear" w:color="auto" w:fill="FFFFFF"/>
          <w:lang w:val="nl-NL"/>
        </w:rPr>
        <w:t xml:space="preserve">Với </w:t>
      </w:r>
      <w:r w:rsidR="003C4C61">
        <w:rPr>
          <w:shd w:val="clear" w:color="auto" w:fill="FFFFFF"/>
          <w:lang w:val="nl-NL"/>
        </w:rPr>
        <w:lastRenderedPageBreak/>
        <w:t xml:space="preserve">tỷ lệ 256 SV/10.000 người dân, việc tăng cường công tác </w:t>
      </w:r>
      <w:r w:rsidRPr="008C7935">
        <w:rPr>
          <w:shd w:val="clear" w:color="auto" w:fill="FFFFFF"/>
          <w:lang w:val="nl-NL"/>
        </w:rPr>
        <w:t xml:space="preserve">tác tuyên truyền, phổ biến, giáo dục pháp luật ATGT </w:t>
      </w:r>
      <w:r w:rsidR="003C4C61">
        <w:rPr>
          <w:shd w:val="clear" w:color="auto" w:fill="FFFFFF"/>
          <w:lang w:val="nl-NL"/>
        </w:rPr>
        <w:t xml:space="preserve">cho </w:t>
      </w:r>
      <w:r w:rsidR="00C0794F">
        <w:rPr>
          <w:shd w:val="clear" w:color="auto" w:fill="FFFFFF"/>
          <w:lang w:val="nl-NL"/>
        </w:rPr>
        <w:t>SV</w:t>
      </w:r>
      <w:r w:rsidR="003C4C61">
        <w:rPr>
          <w:shd w:val="clear" w:color="auto" w:fill="FFFFFF"/>
          <w:lang w:val="nl-NL"/>
        </w:rPr>
        <w:t xml:space="preserve"> và động viên họ trở thành cộng tác viên, thành viên chính trong việc tuyên tru</w:t>
      </w:r>
      <w:r w:rsidR="00C0794F">
        <w:rPr>
          <w:shd w:val="clear" w:color="auto" w:fill="FFFFFF"/>
          <w:lang w:val="nl-NL"/>
        </w:rPr>
        <w:t>yền tới trên 99, 1 triệu dân đã</w:t>
      </w:r>
      <w:r w:rsidR="003C4C61">
        <w:rPr>
          <w:shd w:val="clear" w:color="auto" w:fill="FFFFFF"/>
          <w:lang w:val="nl-NL"/>
        </w:rPr>
        <w:t xml:space="preserve"> trở thành vấn đề không chỉ phát sinh tại các trường ĐH, CĐ mà với cả quốc gia. </w:t>
      </w:r>
    </w:p>
    <w:p w14:paraId="7912F311" w14:textId="48601E64" w:rsidR="003C4C61" w:rsidRPr="008C7935" w:rsidRDefault="00021661" w:rsidP="00885F23">
      <w:pPr>
        <w:spacing w:line="312" w:lineRule="auto"/>
        <w:ind w:firstLine="720"/>
        <w:jc w:val="both"/>
        <w:rPr>
          <w:shd w:val="clear" w:color="auto" w:fill="FFFFFF"/>
          <w:lang w:val="nl-NL"/>
        </w:rPr>
      </w:pPr>
      <w:r>
        <w:rPr>
          <w:shd w:val="clear" w:color="auto" w:fill="FFFFFF"/>
          <w:lang w:val="nl-NL"/>
        </w:rPr>
        <w:t xml:space="preserve">Có rất nhiều giải pháp nâng cao chất lượng tuyên truyền như ban hành chương trình, kế hoạch chung cho các trường; hỗ trợ kinh phí hoặc yêu cầu các trường dành kinh phí nhất định cho công tác phổ biến, tuyên truyền, giáo dục pháp luật ATGT; phối hợp các ban ngành, các trường trong địa phương cùng thực hiện hoạt động, tổng kết, đánh giá phân loại các trường thực hiện tốt; đưa chương trình giáo dục pháp luật ATGT vào chương trình giáo dục pháp luật ngoại khoá cho </w:t>
      </w:r>
      <w:r w:rsidR="00C0794F">
        <w:rPr>
          <w:shd w:val="clear" w:color="auto" w:fill="FFFFFF"/>
          <w:lang w:val="nl-NL"/>
        </w:rPr>
        <w:t>SV</w:t>
      </w:r>
      <w:r>
        <w:rPr>
          <w:shd w:val="clear" w:color="auto" w:fill="FFFFFF"/>
          <w:lang w:val="nl-NL"/>
        </w:rPr>
        <w:t xml:space="preserve">. </w:t>
      </w:r>
    </w:p>
    <w:p w14:paraId="2E511C6F" w14:textId="27D86DBA" w:rsidR="00021661" w:rsidRDefault="00A25F7C" w:rsidP="008C7935">
      <w:pPr>
        <w:spacing w:line="312" w:lineRule="auto"/>
        <w:ind w:firstLine="720"/>
        <w:jc w:val="both"/>
        <w:rPr>
          <w:shd w:val="clear" w:color="auto" w:fill="FFFFFF"/>
          <w:lang w:val="nl-NL"/>
        </w:rPr>
      </w:pPr>
      <w:r w:rsidRPr="008C7935">
        <w:rPr>
          <w:lang w:val="nl-NL"/>
        </w:rPr>
        <w:t>Tuy nhiên</w:t>
      </w:r>
      <w:r w:rsidR="00021661">
        <w:rPr>
          <w:lang w:val="nl-NL"/>
        </w:rPr>
        <w:t xml:space="preserve">, đối với các trường ĐH, CĐ, phương pháp </w:t>
      </w:r>
      <w:r w:rsidR="00021661">
        <w:rPr>
          <w:shd w:val="clear" w:color="auto" w:fill="FFFFFF"/>
          <w:lang w:val="nl-NL"/>
        </w:rPr>
        <w:t xml:space="preserve">phổ biến, tuyên truyền, giáo dục pháp luật ATGT cho </w:t>
      </w:r>
      <w:r w:rsidR="00C0794F">
        <w:rPr>
          <w:shd w:val="clear" w:color="auto" w:fill="FFFFFF"/>
          <w:lang w:val="nl-NL"/>
        </w:rPr>
        <w:t>SV</w:t>
      </w:r>
      <w:r w:rsidR="00021661">
        <w:rPr>
          <w:shd w:val="clear" w:color="auto" w:fill="FFFFFF"/>
          <w:lang w:val="nl-NL"/>
        </w:rPr>
        <w:t xml:space="preserve"> phải được đổi mới thường xuyên và phù hợp với tâm sinh lý của SV và điều </w:t>
      </w:r>
      <w:r w:rsidR="00C0794F">
        <w:rPr>
          <w:shd w:val="clear" w:color="auto" w:fill="FFFFFF"/>
          <w:lang w:val="nl-NL"/>
        </w:rPr>
        <w:t xml:space="preserve">kiện </w:t>
      </w:r>
      <w:r w:rsidR="00021661">
        <w:rPr>
          <w:shd w:val="clear" w:color="auto" w:fill="FFFFFF"/>
          <w:lang w:val="nl-NL"/>
        </w:rPr>
        <w:t>cụ thể của từng trường</w:t>
      </w:r>
      <w:r w:rsidR="00545741">
        <w:rPr>
          <w:shd w:val="clear" w:color="auto" w:fill="FFFFFF"/>
          <w:lang w:val="nl-NL"/>
        </w:rPr>
        <w:t>. Trong phạm vi bài tham luận này, chúng tôi mạnh dạn đề xuất một số phương pháp sau:</w:t>
      </w:r>
    </w:p>
    <w:p w14:paraId="67F5597B" w14:textId="34F65170" w:rsidR="00545741" w:rsidRDefault="00C0794F" w:rsidP="00545741">
      <w:pPr>
        <w:pStyle w:val="NormalWeb"/>
        <w:shd w:val="clear" w:color="auto" w:fill="FFFFFF"/>
        <w:spacing w:before="0" w:beforeAutospacing="0" w:after="0" w:afterAutospacing="0" w:line="312" w:lineRule="auto"/>
        <w:ind w:firstLine="720"/>
        <w:jc w:val="both"/>
        <w:rPr>
          <w:rStyle w:val="apple-converted-space"/>
          <w:b/>
          <w:bCs/>
          <w:sz w:val="28"/>
          <w:szCs w:val="28"/>
          <w:lang w:val="nl-NL"/>
        </w:rPr>
      </w:pPr>
      <w:r>
        <w:rPr>
          <w:rStyle w:val="Strong"/>
          <w:sz w:val="28"/>
          <w:szCs w:val="28"/>
          <w:lang w:val="nl-NL"/>
        </w:rPr>
        <w:t xml:space="preserve">1. </w:t>
      </w:r>
      <w:r w:rsidR="00B51865" w:rsidRPr="00724445">
        <w:rPr>
          <w:rStyle w:val="Strong"/>
          <w:sz w:val="28"/>
          <w:szCs w:val="28"/>
          <w:lang w:val="nl-NL"/>
        </w:rPr>
        <w:t>Giải pháp thứ nhất:</w:t>
      </w:r>
      <w:r w:rsidR="00B51865" w:rsidRPr="00724445">
        <w:rPr>
          <w:rStyle w:val="apple-converted-space"/>
          <w:b/>
          <w:bCs/>
          <w:sz w:val="28"/>
          <w:szCs w:val="28"/>
          <w:lang w:val="nl-NL"/>
        </w:rPr>
        <w:t> </w:t>
      </w:r>
      <w:r w:rsidR="00545741">
        <w:rPr>
          <w:rStyle w:val="apple-converted-space"/>
          <w:b/>
          <w:bCs/>
          <w:sz w:val="28"/>
          <w:szCs w:val="28"/>
          <w:lang w:val="nl-NL"/>
        </w:rPr>
        <w:t>Hình thành cơ chế phối hợp</w:t>
      </w:r>
    </w:p>
    <w:p w14:paraId="36AC194C" w14:textId="4950412F" w:rsidR="00B51865" w:rsidRPr="00724445" w:rsidRDefault="00545741" w:rsidP="00545741">
      <w:pPr>
        <w:pStyle w:val="NormalWeb"/>
        <w:shd w:val="clear" w:color="auto" w:fill="FFFFFF"/>
        <w:spacing w:before="0" w:beforeAutospacing="0" w:after="0" w:afterAutospacing="0" w:line="312" w:lineRule="auto"/>
        <w:ind w:firstLine="720"/>
        <w:jc w:val="both"/>
        <w:rPr>
          <w:sz w:val="28"/>
          <w:szCs w:val="28"/>
          <w:lang w:val="nl-NL"/>
        </w:rPr>
      </w:pPr>
      <w:r>
        <w:rPr>
          <w:sz w:val="28"/>
          <w:szCs w:val="28"/>
          <w:lang w:val="nl-NL"/>
        </w:rPr>
        <w:t xml:space="preserve">Đề nghị thành lập, </w:t>
      </w:r>
      <w:r w:rsidR="00B51865" w:rsidRPr="00724445">
        <w:rPr>
          <w:sz w:val="28"/>
          <w:szCs w:val="28"/>
          <w:lang w:val="nl-NL"/>
        </w:rPr>
        <w:t>hoàn thiện cơ cấu tổ chức và cơ chế phối hợp giữa Công an thành phố</w:t>
      </w:r>
      <w:r>
        <w:rPr>
          <w:sz w:val="28"/>
          <w:szCs w:val="28"/>
          <w:lang w:val="nl-NL"/>
        </w:rPr>
        <w:t xml:space="preserve"> -</w:t>
      </w:r>
      <w:r w:rsidR="00B51865" w:rsidRPr="00724445">
        <w:rPr>
          <w:sz w:val="28"/>
          <w:szCs w:val="28"/>
          <w:lang w:val="nl-NL"/>
        </w:rPr>
        <w:t xml:space="preserve"> Sở Giao thông vận tải </w:t>
      </w:r>
      <w:r w:rsidR="00885F23" w:rsidRPr="00724445">
        <w:rPr>
          <w:sz w:val="28"/>
          <w:szCs w:val="28"/>
          <w:lang w:val="nl-NL"/>
        </w:rPr>
        <w:t xml:space="preserve">– </w:t>
      </w:r>
      <w:r>
        <w:rPr>
          <w:sz w:val="28"/>
          <w:szCs w:val="28"/>
          <w:lang w:val="nl-NL"/>
        </w:rPr>
        <w:t xml:space="preserve">các </w:t>
      </w:r>
      <w:r w:rsidR="00885F23" w:rsidRPr="00724445">
        <w:rPr>
          <w:sz w:val="28"/>
          <w:szCs w:val="28"/>
          <w:lang w:val="nl-NL"/>
        </w:rPr>
        <w:t xml:space="preserve">trường </w:t>
      </w:r>
      <w:r w:rsidR="005A47D6">
        <w:rPr>
          <w:sz w:val="28"/>
          <w:szCs w:val="28"/>
          <w:lang w:val="nl-NL"/>
        </w:rPr>
        <w:t>ĐH, CĐ</w:t>
      </w:r>
      <w:r w:rsidR="00885F23" w:rsidRPr="00724445">
        <w:rPr>
          <w:sz w:val="28"/>
          <w:szCs w:val="28"/>
          <w:lang w:val="nl-NL"/>
        </w:rPr>
        <w:t xml:space="preserve"> </w:t>
      </w:r>
      <w:r w:rsidR="00B51865" w:rsidRPr="00724445">
        <w:rPr>
          <w:sz w:val="28"/>
          <w:szCs w:val="28"/>
          <w:lang w:val="nl-NL"/>
        </w:rPr>
        <w:t xml:space="preserve">trong hoạt động </w:t>
      </w:r>
      <w:r w:rsidRPr="00545741">
        <w:rPr>
          <w:sz w:val="28"/>
          <w:szCs w:val="28"/>
          <w:shd w:val="clear" w:color="auto" w:fill="FFFFFF"/>
          <w:lang w:val="nl-NL"/>
        </w:rPr>
        <w:t>tuyên truyền</w:t>
      </w:r>
      <w:r>
        <w:rPr>
          <w:sz w:val="28"/>
          <w:szCs w:val="28"/>
          <w:shd w:val="clear" w:color="auto" w:fill="FFFFFF"/>
          <w:lang w:val="nl-NL"/>
        </w:rPr>
        <w:t xml:space="preserve">, phổ biến, </w:t>
      </w:r>
      <w:r w:rsidRPr="00545741">
        <w:rPr>
          <w:sz w:val="28"/>
          <w:szCs w:val="28"/>
          <w:shd w:val="clear" w:color="auto" w:fill="FFFFFF"/>
          <w:lang w:val="nl-NL"/>
        </w:rPr>
        <w:t>giáo dục pháp luật</w:t>
      </w:r>
      <w:r>
        <w:rPr>
          <w:shd w:val="clear" w:color="auto" w:fill="FFFFFF"/>
          <w:lang w:val="nl-NL"/>
        </w:rPr>
        <w:t xml:space="preserve"> </w:t>
      </w:r>
      <w:r w:rsidR="005A47D6">
        <w:rPr>
          <w:sz w:val="28"/>
          <w:szCs w:val="28"/>
          <w:lang w:val="nl-NL"/>
        </w:rPr>
        <w:t>ATGT, với lý do</w:t>
      </w:r>
      <w:r w:rsidR="00B51865" w:rsidRPr="00724445">
        <w:rPr>
          <w:sz w:val="28"/>
          <w:szCs w:val="28"/>
          <w:lang w:val="nl-NL"/>
        </w:rPr>
        <w:t xml:space="preserve"> đây là 02 cơ quan chức năng quản lý nhà nước về ATGT, có vai trò tham mưu </w:t>
      </w:r>
      <w:r>
        <w:rPr>
          <w:sz w:val="28"/>
          <w:szCs w:val="28"/>
          <w:lang w:val="nl-NL"/>
        </w:rPr>
        <w:t xml:space="preserve">với </w:t>
      </w:r>
      <w:r w:rsidR="00B51865" w:rsidRPr="00724445">
        <w:rPr>
          <w:sz w:val="28"/>
          <w:szCs w:val="28"/>
          <w:lang w:val="nl-NL"/>
        </w:rPr>
        <w:t>UBND thành phố</w:t>
      </w:r>
      <w:r>
        <w:rPr>
          <w:sz w:val="28"/>
          <w:szCs w:val="28"/>
          <w:lang w:val="nl-NL"/>
        </w:rPr>
        <w:t xml:space="preserve"> trong việc</w:t>
      </w:r>
      <w:r w:rsidR="00B51865" w:rsidRPr="00724445">
        <w:rPr>
          <w:sz w:val="28"/>
          <w:szCs w:val="28"/>
          <w:lang w:val="nl-NL"/>
        </w:rPr>
        <w:t xml:space="preserve"> ban hành, phê duyệt chính sách, chương trình, kế hoạch </w:t>
      </w:r>
      <w:r w:rsidRPr="00545741">
        <w:rPr>
          <w:sz w:val="28"/>
          <w:szCs w:val="28"/>
          <w:shd w:val="clear" w:color="auto" w:fill="FFFFFF"/>
          <w:lang w:val="nl-NL"/>
        </w:rPr>
        <w:t>tuyên truyền</w:t>
      </w:r>
      <w:r>
        <w:rPr>
          <w:sz w:val="28"/>
          <w:szCs w:val="28"/>
          <w:shd w:val="clear" w:color="auto" w:fill="FFFFFF"/>
          <w:lang w:val="nl-NL"/>
        </w:rPr>
        <w:t xml:space="preserve">, phổ biến, </w:t>
      </w:r>
      <w:r w:rsidRPr="00545741">
        <w:rPr>
          <w:sz w:val="28"/>
          <w:szCs w:val="28"/>
          <w:shd w:val="clear" w:color="auto" w:fill="FFFFFF"/>
          <w:lang w:val="nl-NL"/>
        </w:rPr>
        <w:t>giáo dục pháp luật</w:t>
      </w:r>
      <w:r>
        <w:rPr>
          <w:shd w:val="clear" w:color="auto" w:fill="FFFFFF"/>
          <w:lang w:val="nl-NL"/>
        </w:rPr>
        <w:t xml:space="preserve"> </w:t>
      </w:r>
      <w:r w:rsidRPr="00724445">
        <w:rPr>
          <w:sz w:val="28"/>
          <w:szCs w:val="28"/>
          <w:lang w:val="nl-NL"/>
        </w:rPr>
        <w:t>ATGT</w:t>
      </w:r>
      <w:r>
        <w:rPr>
          <w:sz w:val="28"/>
          <w:szCs w:val="28"/>
          <w:lang w:val="nl-NL"/>
        </w:rPr>
        <w:t>,</w:t>
      </w:r>
      <w:r w:rsidR="00B51865" w:rsidRPr="00724445">
        <w:rPr>
          <w:sz w:val="28"/>
          <w:szCs w:val="28"/>
          <w:lang w:val="nl-NL"/>
        </w:rPr>
        <w:t xml:space="preserve"> đồng thời các cơ quan này có vai trò phối hợp chặt</w:t>
      </w:r>
      <w:r>
        <w:rPr>
          <w:sz w:val="28"/>
          <w:szCs w:val="28"/>
          <w:lang w:val="nl-NL"/>
        </w:rPr>
        <w:t xml:space="preserve"> chẽ với các sở ngành, đoàn thể.</w:t>
      </w:r>
    </w:p>
    <w:p w14:paraId="33EA296B" w14:textId="689EF97F" w:rsidR="00545741" w:rsidRDefault="00C0794F" w:rsidP="00545741">
      <w:pPr>
        <w:spacing w:line="312" w:lineRule="auto"/>
        <w:ind w:firstLine="720"/>
        <w:jc w:val="both"/>
        <w:rPr>
          <w:rStyle w:val="apple-converted-space"/>
          <w:b/>
          <w:bCs/>
          <w:lang w:val="nl-NL"/>
        </w:rPr>
      </w:pPr>
      <w:r>
        <w:rPr>
          <w:rStyle w:val="Strong"/>
          <w:lang w:val="nl-NL"/>
        </w:rPr>
        <w:t xml:space="preserve">2. </w:t>
      </w:r>
      <w:r w:rsidR="00B51865" w:rsidRPr="00724445">
        <w:rPr>
          <w:rStyle w:val="Strong"/>
          <w:lang w:val="nl-NL"/>
        </w:rPr>
        <w:t xml:space="preserve">Giải pháp thứ </w:t>
      </w:r>
      <w:r w:rsidR="00885F23" w:rsidRPr="00724445">
        <w:rPr>
          <w:rStyle w:val="Strong"/>
          <w:lang w:val="nl-NL"/>
        </w:rPr>
        <w:t>hai</w:t>
      </w:r>
      <w:r w:rsidR="00B51865" w:rsidRPr="00724445">
        <w:rPr>
          <w:rStyle w:val="Strong"/>
          <w:lang w:val="nl-NL"/>
        </w:rPr>
        <w:t>:</w:t>
      </w:r>
      <w:r w:rsidR="00B51865" w:rsidRPr="00724445">
        <w:rPr>
          <w:rStyle w:val="apple-converted-space"/>
          <w:b/>
          <w:bCs/>
          <w:lang w:val="nl-NL"/>
        </w:rPr>
        <w:t> </w:t>
      </w:r>
      <w:r w:rsidR="00545741">
        <w:rPr>
          <w:rStyle w:val="apple-converted-space"/>
          <w:b/>
          <w:bCs/>
          <w:lang w:val="nl-NL"/>
        </w:rPr>
        <w:t xml:space="preserve">Nhân rộng mô hình </w:t>
      </w:r>
      <w:r w:rsidR="00957C50">
        <w:rPr>
          <w:rStyle w:val="apple-converted-space"/>
          <w:b/>
          <w:bCs/>
          <w:lang w:val="nl-NL"/>
        </w:rPr>
        <w:t xml:space="preserve">tiêu biểu </w:t>
      </w:r>
    </w:p>
    <w:p w14:paraId="03534497" w14:textId="7C43DDBC" w:rsidR="00BF52E0" w:rsidRPr="00957C50" w:rsidRDefault="00957C50" w:rsidP="00545741">
      <w:pPr>
        <w:spacing w:line="312" w:lineRule="auto"/>
        <w:ind w:firstLine="720"/>
        <w:jc w:val="both"/>
        <w:rPr>
          <w:color w:val="3366FF"/>
          <w:lang w:val="nl-NL"/>
        </w:rPr>
      </w:pPr>
      <w:r>
        <w:rPr>
          <w:lang w:val="nl-NL"/>
        </w:rPr>
        <w:t>Nhằm nâng cao nhận thức từ đó hình thành</w:t>
      </w:r>
      <w:r w:rsidR="00B51865" w:rsidRPr="00724445">
        <w:rPr>
          <w:lang w:val="nl-NL"/>
        </w:rPr>
        <w:t xml:space="preserve"> ý thức tự giác chấp hành pháp luật về ATGT </w:t>
      </w:r>
      <w:r w:rsidR="00885F23" w:rsidRPr="00724445">
        <w:rPr>
          <w:lang w:val="nl-NL"/>
        </w:rPr>
        <w:t xml:space="preserve">cho </w:t>
      </w:r>
      <w:r w:rsidR="005A47D6">
        <w:rPr>
          <w:lang w:val="nl-NL"/>
        </w:rPr>
        <w:t>SV</w:t>
      </w:r>
      <w:r w:rsidR="00885F23" w:rsidRPr="00724445">
        <w:rPr>
          <w:lang w:val="nl-NL"/>
        </w:rPr>
        <w:t xml:space="preserve"> </w:t>
      </w:r>
      <w:r w:rsidR="00B51865" w:rsidRPr="00724445">
        <w:rPr>
          <w:lang w:val="nl-NL"/>
        </w:rPr>
        <w:t xml:space="preserve">thông qua việc đẩy mạnh </w:t>
      </w:r>
      <w:r>
        <w:rPr>
          <w:lang w:val="nl-NL"/>
        </w:rPr>
        <w:t xml:space="preserve">các mô hình mới, mạnh dạn sử dụng các phương pháp mới thông qua </w:t>
      </w:r>
      <w:r w:rsidR="00B51865" w:rsidRPr="00724445">
        <w:rPr>
          <w:lang w:val="nl-NL"/>
        </w:rPr>
        <w:t>cuộc vận động xây dựng văn hóa giao thông và phải được lồng gh</w:t>
      </w:r>
      <w:r w:rsidR="002E2CDF">
        <w:rPr>
          <w:lang w:val="nl-NL"/>
        </w:rPr>
        <w:t>ép vào chương trình thực hiện hà</w:t>
      </w:r>
      <w:r w:rsidR="00B51865" w:rsidRPr="00724445">
        <w:rPr>
          <w:lang w:val="nl-NL"/>
        </w:rPr>
        <w:t xml:space="preserve">ng năm của </w:t>
      </w:r>
      <w:r w:rsidR="00885F23" w:rsidRPr="00724445">
        <w:rPr>
          <w:lang w:val="nl-NL"/>
        </w:rPr>
        <w:t>nhà trường</w:t>
      </w:r>
      <w:r w:rsidR="00B51865" w:rsidRPr="00724445">
        <w:rPr>
          <w:lang w:val="nl-NL"/>
        </w:rPr>
        <w:t xml:space="preserve">. </w:t>
      </w:r>
      <w:r>
        <w:rPr>
          <w:lang w:val="nl-NL"/>
        </w:rPr>
        <w:t>Một số mô hình tiêu biểu như sau:</w:t>
      </w:r>
    </w:p>
    <w:p w14:paraId="2C7B0F60" w14:textId="35D665BD" w:rsidR="00BF52E0" w:rsidRPr="008C7935" w:rsidRDefault="00C0794F" w:rsidP="002E2CDF">
      <w:pPr>
        <w:spacing w:line="312" w:lineRule="auto"/>
        <w:ind w:firstLine="567"/>
        <w:jc w:val="both"/>
        <w:rPr>
          <w:b/>
          <w:bCs/>
          <w:lang w:val="nl-NL"/>
        </w:rPr>
      </w:pPr>
      <w:r>
        <w:rPr>
          <w:b/>
          <w:bCs/>
          <w:lang w:val="nl-NL"/>
        </w:rPr>
        <w:t>2.</w:t>
      </w:r>
      <w:r w:rsidR="00BF52E0" w:rsidRPr="008C7935">
        <w:rPr>
          <w:b/>
          <w:bCs/>
          <w:lang w:val="nl-NL"/>
        </w:rPr>
        <w:t>1.</w:t>
      </w:r>
      <w:r w:rsidR="002E2CDF">
        <w:rPr>
          <w:b/>
          <w:bCs/>
          <w:lang w:val="nl-NL"/>
        </w:rPr>
        <w:t xml:space="preserve"> </w:t>
      </w:r>
      <w:r w:rsidR="00BF52E0" w:rsidRPr="008C7935">
        <w:rPr>
          <w:b/>
          <w:bCs/>
          <w:lang w:val="vi-VN"/>
        </w:rPr>
        <w:t>Thành lập các đội thanh niên xung kích tham gia giữ gìn trật tự an toàn giao thông</w:t>
      </w:r>
      <w:r w:rsidR="00957C50">
        <w:rPr>
          <w:b/>
          <w:bCs/>
          <w:lang w:val="vi-VN"/>
        </w:rPr>
        <w:t xml:space="preserve"> tại các cổng trường và các nút giao thông</w:t>
      </w:r>
    </w:p>
    <w:p w14:paraId="0809AA66" w14:textId="3564129E" w:rsidR="00BF52E0" w:rsidRPr="008C7935" w:rsidRDefault="00BF52E0" w:rsidP="008C7935">
      <w:pPr>
        <w:tabs>
          <w:tab w:val="num" w:pos="0"/>
          <w:tab w:val="left" w:pos="426"/>
        </w:tabs>
        <w:spacing w:line="312" w:lineRule="auto"/>
        <w:ind w:firstLine="567"/>
        <w:jc w:val="both"/>
        <w:rPr>
          <w:bCs/>
          <w:lang w:val="nl-NL"/>
        </w:rPr>
      </w:pPr>
      <w:r w:rsidRPr="008C7935">
        <w:rPr>
          <w:bCs/>
          <w:lang w:val="nl-NL"/>
        </w:rPr>
        <w:t>Định kỳ vào tuần đầu tháng 3, 6, 9, 12</w:t>
      </w:r>
      <w:r w:rsidR="00957C50">
        <w:rPr>
          <w:bCs/>
          <w:lang w:val="nl-NL"/>
        </w:rPr>
        <w:t>, s</w:t>
      </w:r>
      <w:r w:rsidRPr="008C7935">
        <w:rPr>
          <w:bCs/>
          <w:lang w:val="vi-VN"/>
        </w:rPr>
        <w:t>ong song với công tác tuyên truyền, phổ biến pháp luật v</w:t>
      </w:r>
      <w:r w:rsidR="005A47D6">
        <w:rPr>
          <w:bCs/>
          <w:lang w:val="vi-VN"/>
        </w:rPr>
        <w:t xml:space="preserve">ề An toàn giao thông cho </w:t>
      </w:r>
      <w:r w:rsidR="00957C50">
        <w:rPr>
          <w:bCs/>
          <w:lang w:val="vi-VN"/>
        </w:rPr>
        <w:t>SV, t</w:t>
      </w:r>
      <w:r w:rsidRPr="008C7935">
        <w:rPr>
          <w:bCs/>
          <w:lang w:val="vi-VN"/>
        </w:rPr>
        <w:t xml:space="preserve">hành lập các đội thanh niên xung kích </w:t>
      </w:r>
      <w:r w:rsidRPr="008C7935">
        <w:rPr>
          <w:bCs/>
          <w:lang w:val="vi-VN"/>
        </w:rPr>
        <w:lastRenderedPageBreak/>
        <w:t xml:space="preserve">tham gia giữ gìn trật tự ATGT </w:t>
      </w:r>
      <w:r w:rsidR="002E2CDF">
        <w:rPr>
          <w:bCs/>
          <w:lang w:val="nl-NL"/>
        </w:rPr>
        <w:t>tại cổng</w:t>
      </w:r>
      <w:r w:rsidR="00690A35" w:rsidRPr="008C7935">
        <w:rPr>
          <w:bCs/>
          <w:lang w:val="nl-NL"/>
        </w:rPr>
        <w:t xml:space="preserve"> trường học và </w:t>
      </w:r>
      <w:r w:rsidR="00957C50">
        <w:rPr>
          <w:bCs/>
          <w:lang w:val="nl-NL"/>
        </w:rPr>
        <w:t xml:space="preserve">một số nút giao thông trọng điểm </w:t>
      </w:r>
      <w:r w:rsidRPr="008C7935">
        <w:rPr>
          <w:bCs/>
          <w:lang w:val="vi-VN"/>
        </w:rPr>
        <w:t>trên địa bàn</w:t>
      </w:r>
      <w:r w:rsidR="00690A35" w:rsidRPr="008C7935">
        <w:rPr>
          <w:bCs/>
          <w:lang w:val="nl-NL"/>
        </w:rPr>
        <w:t>.</w:t>
      </w:r>
    </w:p>
    <w:p w14:paraId="75DAD156" w14:textId="1F0D39A7" w:rsidR="00BF52E0" w:rsidRPr="008C7935" w:rsidRDefault="00BF52E0" w:rsidP="008C7935">
      <w:pPr>
        <w:tabs>
          <w:tab w:val="num" w:pos="0"/>
          <w:tab w:val="left" w:pos="426"/>
        </w:tabs>
        <w:spacing w:line="312" w:lineRule="auto"/>
        <w:ind w:firstLine="567"/>
        <w:jc w:val="both"/>
        <w:rPr>
          <w:bCs/>
          <w:lang w:val="vi-VN"/>
        </w:rPr>
      </w:pPr>
      <w:r w:rsidRPr="008C7935">
        <w:rPr>
          <w:bCs/>
          <w:lang w:val="vi-VN"/>
        </w:rPr>
        <w:t xml:space="preserve">Nhiệm vụ của các đội thanh niên xung kích là kết hợp với các lực lượng chức năng làm công tác tuyên truyền, phổ biến các luật giao thông và đảm bảo trật tự </w:t>
      </w:r>
      <w:r w:rsidR="005A47D6">
        <w:rPr>
          <w:bCs/>
          <w:lang w:val="vi-VN"/>
        </w:rPr>
        <w:t>ATGT</w:t>
      </w:r>
      <w:r w:rsidRPr="008C7935">
        <w:rPr>
          <w:bCs/>
          <w:lang w:val="vi-VN"/>
        </w:rPr>
        <w:t xml:space="preserve"> tại cổng trường và tại các khu vực hay xảy ra ùn tắc như các ngã tư, ngã năm</w:t>
      </w:r>
      <w:r w:rsidR="00957C50">
        <w:rPr>
          <w:bCs/>
          <w:lang w:val="vi-VN"/>
        </w:rPr>
        <w:t xml:space="preserve"> v.v</w:t>
      </w:r>
      <w:r w:rsidRPr="008C7935">
        <w:rPr>
          <w:bCs/>
          <w:lang w:val="vi-VN"/>
        </w:rPr>
        <w:t xml:space="preserve">…, trạm gác đường sắt giao với đường bộ, các điểm nóng về tai nạn giao thông trên địa bàn. </w:t>
      </w:r>
    </w:p>
    <w:p w14:paraId="4BC06049" w14:textId="5E7CDF27" w:rsidR="00690A35" w:rsidRPr="008C7935" w:rsidRDefault="00690A35" w:rsidP="00957C50">
      <w:pPr>
        <w:spacing w:line="312" w:lineRule="auto"/>
        <w:ind w:firstLine="567"/>
        <w:jc w:val="both"/>
        <w:rPr>
          <w:lang w:val="nl-NL"/>
        </w:rPr>
      </w:pPr>
      <w:r w:rsidRPr="008C7935">
        <w:rPr>
          <w:lang w:val="nl-NL"/>
        </w:rPr>
        <w:t>Mốc thời gian trên là tương đối phù hợp với các hoạt động củ</w:t>
      </w:r>
      <w:r w:rsidR="00957C50">
        <w:rPr>
          <w:lang w:val="nl-NL"/>
        </w:rPr>
        <w:t>a Đoàn thanh niên các cấp, của c</w:t>
      </w:r>
      <w:r w:rsidRPr="008C7935">
        <w:rPr>
          <w:lang w:val="nl-NL"/>
        </w:rPr>
        <w:t>ác đơn vị chức năng thuộc Ban ATGT các cấp cũng như phù hợp với các hoạt động của sinh viên.</w:t>
      </w:r>
    </w:p>
    <w:p w14:paraId="2E3AB706" w14:textId="7D09CD03" w:rsidR="004703B9" w:rsidRPr="008C7935" w:rsidRDefault="002E2CDF" w:rsidP="008C7935">
      <w:pPr>
        <w:tabs>
          <w:tab w:val="left" w:pos="426"/>
        </w:tabs>
        <w:spacing w:line="312" w:lineRule="auto"/>
        <w:jc w:val="both"/>
        <w:rPr>
          <w:b/>
          <w:bCs/>
          <w:lang w:val="nl-NL"/>
        </w:rPr>
      </w:pPr>
      <w:r>
        <w:rPr>
          <w:b/>
          <w:bCs/>
          <w:lang w:val="nl-NL"/>
        </w:rPr>
        <w:tab/>
      </w:r>
      <w:r>
        <w:rPr>
          <w:b/>
          <w:bCs/>
          <w:lang w:val="nl-NL"/>
        </w:rPr>
        <w:tab/>
      </w:r>
      <w:r w:rsidR="00C0794F">
        <w:rPr>
          <w:b/>
          <w:bCs/>
          <w:lang w:val="nl-NL"/>
        </w:rPr>
        <w:t>2.</w:t>
      </w:r>
      <w:r w:rsidR="004703B9" w:rsidRPr="008C7935">
        <w:rPr>
          <w:b/>
          <w:bCs/>
          <w:lang w:val="nl-NL"/>
        </w:rPr>
        <w:t xml:space="preserve">2. </w:t>
      </w:r>
      <w:r w:rsidR="004703B9" w:rsidRPr="008C7935">
        <w:rPr>
          <w:b/>
          <w:bCs/>
          <w:lang w:val="vi-VN"/>
        </w:rPr>
        <w:t xml:space="preserve">Tổ chức </w:t>
      </w:r>
      <w:r w:rsidR="004703B9" w:rsidRPr="008C7935">
        <w:rPr>
          <w:b/>
          <w:bCs/>
          <w:lang w:val="nl-NL"/>
        </w:rPr>
        <w:t>các trò chơi sinh viên tìm hiểu luật giao thông</w:t>
      </w:r>
    </w:p>
    <w:p w14:paraId="1D8C273D" w14:textId="172ED41E" w:rsidR="004703B9" w:rsidRPr="008C7935" w:rsidRDefault="00957C50" w:rsidP="008C7935">
      <w:pPr>
        <w:tabs>
          <w:tab w:val="num" w:pos="0"/>
          <w:tab w:val="left" w:pos="426"/>
        </w:tabs>
        <w:spacing w:line="312" w:lineRule="auto"/>
        <w:ind w:firstLine="567"/>
        <w:jc w:val="both"/>
        <w:rPr>
          <w:bCs/>
          <w:lang w:val="nl-NL"/>
        </w:rPr>
      </w:pPr>
      <w:r>
        <w:rPr>
          <w:bCs/>
          <w:lang w:val="vi-VN"/>
        </w:rPr>
        <w:t xml:space="preserve">Tổ chức các trò chơi </w:t>
      </w:r>
      <w:r w:rsidR="009B7780">
        <w:rPr>
          <w:bCs/>
          <w:lang w:val="vi-VN"/>
        </w:rPr>
        <w:t xml:space="preserve">vận động, </w:t>
      </w:r>
      <w:r>
        <w:rPr>
          <w:bCs/>
          <w:lang w:val="vi-VN"/>
        </w:rPr>
        <w:t xml:space="preserve">có tính cạnh tranh cao nhằm thu hút, khuyến khích </w:t>
      </w:r>
      <w:r w:rsidR="004703B9" w:rsidRPr="008C7935">
        <w:rPr>
          <w:bCs/>
          <w:lang w:val="nl-NL"/>
        </w:rPr>
        <w:t xml:space="preserve">sinh viên tham gia tìm hiểu luật giao thông đường bộ như: Ghép tranh, nhảy bao bố tìm biển giao thông, bịt mắt đập mũ bảo hiểm không </w:t>
      </w:r>
      <w:r w:rsidR="009B7780">
        <w:rPr>
          <w:bCs/>
          <w:lang w:val="nl-NL"/>
        </w:rPr>
        <w:t>đảm bảo v.v</w:t>
      </w:r>
      <w:r w:rsidR="004703B9" w:rsidRPr="008C7935">
        <w:rPr>
          <w:bCs/>
          <w:lang w:val="nl-NL"/>
        </w:rPr>
        <w:t>...</w:t>
      </w:r>
    </w:p>
    <w:p w14:paraId="24CA22A2" w14:textId="265D6390" w:rsidR="004703B9" w:rsidRPr="008C7935" w:rsidRDefault="009B7780" w:rsidP="008C7935">
      <w:pPr>
        <w:tabs>
          <w:tab w:val="num" w:pos="0"/>
          <w:tab w:val="left" w:pos="426"/>
        </w:tabs>
        <w:spacing w:line="312" w:lineRule="auto"/>
        <w:ind w:firstLine="567"/>
        <w:jc w:val="both"/>
        <w:rPr>
          <w:bCs/>
          <w:lang w:val="nl-NL"/>
        </w:rPr>
      </w:pPr>
      <w:r>
        <w:rPr>
          <w:bCs/>
          <w:lang w:val="nl-NL"/>
        </w:rPr>
        <w:t xml:space="preserve">Thời gian </w:t>
      </w:r>
      <w:r w:rsidR="004703B9" w:rsidRPr="008C7935">
        <w:rPr>
          <w:bCs/>
          <w:lang w:val="nl-NL"/>
        </w:rPr>
        <w:t xml:space="preserve">tổ chức </w:t>
      </w:r>
      <w:r>
        <w:rPr>
          <w:bCs/>
          <w:lang w:val="nl-NL"/>
        </w:rPr>
        <w:t>nên bố trí vào tháng 3 vì</w:t>
      </w:r>
      <w:r w:rsidR="004703B9" w:rsidRPr="008C7935">
        <w:rPr>
          <w:bCs/>
          <w:lang w:val="nl-NL"/>
        </w:rPr>
        <w:t xml:space="preserve"> đây là tháng cao điểm tổ chức </w:t>
      </w:r>
      <w:r>
        <w:rPr>
          <w:bCs/>
          <w:lang w:val="nl-NL"/>
        </w:rPr>
        <w:t xml:space="preserve">các hoạt động </w:t>
      </w:r>
      <w:r w:rsidR="004703B9" w:rsidRPr="008C7935">
        <w:rPr>
          <w:bCs/>
          <w:lang w:val="nl-NL"/>
        </w:rPr>
        <w:t>Đoàn các cấp</w:t>
      </w:r>
      <w:r>
        <w:rPr>
          <w:bCs/>
          <w:lang w:val="nl-NL"/>
        </w:rPr>
        <w:t xml:space="preserve"> chào mừng ngày thành lập Đoàn TNCS Hồ Chí Minh. Việc triển khai đồng bộ, đúng thời điểm</w:t>
      </w:r>
      <w:r w:rsidR="004703B9" w:rsidRPr="008C7935">
        <w:rPr>
          <w:bCs/>
          <w:lang w:val="nl-NL"/>
        </w:rPr>
        <w:t xml:space="preserve"> sẽ mang lại hiệu quả lớn </w:t>
      </w:r>
      <w:r>
        <w:rPr>
          <w:bCs/>
          <w:lang w:val="nl-NL"/>
        </w:rPr>
        <w:t>trong công tác</w:t>
      </w:r>
      <w:r w:rsidR="004703B9" w:rsidRPr="008C7935">
        <w:rPr>
          <w:bCs/>
          <w:lang w:val="nl-NL"/>
        </w:rPr>
        <w:t xml:space="preserve"> tuyên truyền cho sinh viên.</w:t>
      </w:r>
    </w:p>
    <w:p w14:paraId="799F61A9" w14:textId="447B922B" w:rsidR="004703B9" w:rsidRPr="008C7935" w:rsidRDefault="002E2CDF" w:rsidP="008C7935">
      <w:pPr>
        <w:tabs>
          <w:tab w:val="left" w:pos="426"/>
        </w:tabs>
        <w:spacing w:line="312" w:lineRule="auto"/>
        <w:jc w:val="both"/>
        <w:rPr>
          <w:b/>
          <w:bCs/>
          <w:lang w:val="vi-VN"/>
        </w:rPr>
      </w:pPr>
      <w:r>
        <w:rPr>
          <w:b/>
          <w:bCs/>
          <w:lang w:val="vi-VN"/>
        </w:rPr>
        <w:tab/>
      </w:r>
      <w:r>
        <w:rPr>
          <w:b/>
          <w:bCs/>
          <w:lang w:val="vi-VN"/>
        </w:rPr>
        <w:tab/>
      </w:r>
      <w:r w:rsidR="00C0794F">
        <w:rPr>
          <w:b/>
          <w:bCs/>
          <w:lang w:val="vi-VN"/>
        </w:rPr>
        <w:t>2.</w:t>
      </w:r>
      <w:r w:rsidR="00957C50">
        <w:rPr>
          <w:b/>
          <w:bCs/>
          <w:lang w:val="vi-VN"/>
        </w:rPr>
        <w:t>3</w:t>
      </w:r>
      <w:r w:rsidR="005A47D6">
        <w:rPr>
          <w:b/>
          <w:bCs/>
          <w:lang w:val="vi-VN"/>
        </w:rPr>
        <w:t>. Tổ chức Hội thi sinh viên</w:t>
      </w:r>
      <w:r w:rsidR="004703B9" w:rsidRPr="008C7935">
        <w:rPr>
          <w:b/>
          <w:bCs/>
          <w:lang w:val="vi-VN"/>
        </w:rPr>
        <w:t xml:space="preserve"> lái xe mô tô giỏi, an toàn</w:t>
      </w:r>
    </w:p>
    <w:p w14:paraId="6C774568" w14:textId="17F9FA3F" w:rsidR="004703B9" w:rsidRPr="008C7935" w:rsidRDefault="009B7780" w:rsidP="008C7935">
      <w:pPr>
        <w:tabs>
          <w:tab w:val="num" w:pos="0"/>
          <w:tab w:val="left" w:pos="426"/>
        </w:tabs>
        <w:spacing w:line="312" w:lineRule="auto"/>
        <w:ind w:firstLine="567"/>
        <w:jc w:val="both"/>
        <w:rPr>
          <w:bCs/>
          <w:lang w:val="vi-VN"/>
        </w:rPr>
      </w:pPr>
      <w:r>
        <w:rPr>
          <w:bCs/>
          <w:lang w:val="vi-VN"/>
        </w:rPr>
        <w:t>Với mục đích</w:t>
      </w:r>
      <w:r w:rsidR="004703B9" w:rsidRPr="008C7935">
        <w:rPr>
          <w:bCs/>
          <w:lang w:val="vi-VN"/>
        </w:rPr>
        <w:t xml:space="preserve"> thu hút các sinh viên </w:t>
      </w:r>
      <w:r>
        <w:rPr>
          <w:bCs/>
          <w:lang w:val="vi-VN"/>
        </w:rPr>
        <w:t xml:space="preserve">tham gia </w:t>
      </w:r>
      <w:r w:rsidR="004703B9" w:rsidRPr="008C7935">
        <w:rPr>
          <w:bCs/>
          <w:lang w:val="vi-VN"/>
        </w:rPr>
        <w:t xml:space="preserve">các </w:t>
      </w:r>
      <w:r w:rsidR="00753C8C" w:rsidRPr="008C7935">
        <w:rPr>
          <w:bCs/>
          <w:lang w:val="vi-VN"/>
        </w:rPr>
        <w:t xml:space="preserve">trò chơi vận động, vào tháng 6 </w:t>
      </w:r>
      <w:r w:rsidR="004703B9" w:rsidRPr="008C7935">
        <w:rPr>
          <w:bCs/>
          <w:lang w:val="vi-VN"/>
        </w:rPr>
        <w:t xml:space="preserve">tổ chức </w:t>
      </w:r>
      <w:r>
        <w:rPr>
          <w:bCs/>
          <w:lang w:val="vi-VN"/>
        </w:rPr>
        <w:t xml:space="preserve">Hội thi </w:t>
      </w:r>
      <w:r w:rsidR="00753C8C" w:rsidRPr="008C7935">
        <w:rPr>
          <w:bCs/>
          <w:lang w:val="vi-VN"/>
        </w:rPr>
        <w:t xml:space="preserve">SV lái xe mô tô giỏi, an toàn dành cho </w:t>
      </w:r>
      <w:r>
        <w:rPr>
          <w:bCs/>
          <w:lang w:val="vi-VN"/>
        </w:rPr>
        <w:t>đối tượng</w:t>
      </w:r>
      <w:r w:rsidR="00753C8C" w:rsidRPr="008C7935">
        <w:rPr>
          <w:bCs/>
          <w:lang w:val="vi-VN"/>
        </w:rPr>
        <w:t xml:space="preserve"> đã có bằng lái xe mô tô hạng A1</w:t>
      </w:r>
      <w:r>
        <w:rPr>
          <w:bCs/>
          <w:lang w:val="vi-VN"/>
        </w:rPr>
        <w:t xml:space="preserve"> theo hình thức cá nhân và tập thể với cách thức thi T</w:t>
      </w:r>
      <w:r w:rsidR="004703B9" w:rsidRPr="008C7935">
        <w:rPr>
          <w:bCs/>
          <w:lang w:val="vi-VN"/>
        </w:rPr>
        <w:t>hực hành lái xe mô tô trên sa hình và các kỹ năng xử lý tình huống khi tham gia giao thông.</w:t>
      </w:r>
    </w:p>
    <w:p w14:paraId="36AE92D4" w14:textId="77777777" w:rsidR="004703B9" w:rsidRPr="008C7935" w:rsidRDefault="00753C8C" w:rsidP="008C7935">
      <w:pPr>
        <w:tabs>
          <w:tab w:val="num" w:pos="0"/>
          <w:tab w:val="left" w:pos="426"/>
        </w:tabs>
        <w:spacing w:line="312" w:lineRule="auto"/>
        <w:ind w:firstLine="567"/>
        <w:jc w:val="both"/>
        <w:rPr>
          <w:bCs/>
          <w:lang w:val="vi-VN"/>
        </w:rPr>
      </w:pPr>
      <w:r w:rsidRPr="008C7935">
        <w:rPr>
          <w:bCs/>
          <w:lang w:val="vi-VN"/>
        </w:rPr>
        <w:t>Với hội thi này sẽ thúc đẩy sinh viên tự trang bị cho mình kiến thức và kỹ năng xử lý trên đường cũng như trang bị bằng lái xe đảm bảo theo yêu cầu của pháp luật.</w:t>
      </w:r>
    </w:p>
    <w:p w14:paraId="6243A628" w14:textId="591FF34A" w:rsidR="00753C8C" w:rsidRPr="008C7935" w:rsidRDefault="002E2CDF" w:rsidP="008C7935">
      <w:pPr>
        <w:tabs>
          <w:tab w:val="left" w:pos="426"/>
        </w:tabs>
        <w:spacing w:line="312" w:lineRule="auto"/>
        <w:jc w:val="both"/>
        <w:rPr>
          <w:b/>
          <w:bCs/>
          <w:lang w:val="vi-VN"/>
        </w:rPr>
      </w:pPr>
      <w:r>
        <w:rPr>
          <w:b/>
          <w:bCs/>
          <w:lang w:val="vi-VN"/>
        </w:rPr>
        <w:tab/>
      </w:r>
      <w:r>
        <w:rPr>
          <w:b/>
          <w:bCs/>
          <w:lang w:val="vi-VN"/>
        </w:rPr>
        <w:tab/>
      </w:r>
      <w:r w:rsidR="00C0794F">
        <w:rPr>
          <w:b/>
          <w:bCs/>
          <w:lang w:val="vi-VN"/>
        </w:rPr>
        <w:t>2.</w:t>
      </w:r>
      <w:r>
        <w:rPr>
          <w:b/>
          <w:bCs/>
          <w:lang w:val="vi-VN"/>
        </w:rPr>
        <w:t>4</w:t>
      </w:r>
      <w:r w:rsidR="009B7780" w:rsidRPr="009B7780">
        <w:rPr>
          <w:b/>
          <w:bCs/>
          <w:lang w:val="vi-VN"/>
        </w:rPr>
        <w:t>.</w:t>
      </w:r>
      <w:r w:rsidR="009B7780">
        <w:rPr>
          <w:bCs/>
          <w:lang w:val="vi-VN"/>
        </w:rPr>
        <w:t xml:space="preserve"> </w:t>
      </w:r>
      <w:r w:rsidR="00753C8C" w:rsidRPr="008C7935">
        <w:rPr>
          <w:b/>
          <w:bCs/>
          <w:lang w:val="vi-VN"/>
        </w:rPr>
        <w:t xml:space="preserve">Tổ chức thi tìm hiểu pháp luật </w:t>
      </w:r>
      <w:r w:rsidR="005A47D6">
        <w:rPr>
          <w:b/>
          <w:bCs/>
          <w:lang w:val="vi-VN"/>
        </w:rPr>
        <w:t>ATGT cho sinh viên</w:t>
      </w:r>
    </w:p>
    <w:p w14:paraId="584A2FE3" w14:textId="19C2F19C" w:rsidR="00753C8C" w:rsidRPr="008C7935" w:rsidRDefault="009B7780" w:rsidP="008C7935">
      <w:pPr>
        <w:widowControl w:val="0"/>
        <w:spacing w:line="312" w:lineRule="auto"/>
        <w:ind w:firstLine="567"/>
        <w:jc w:val="both"/>
        <w:rPr>
          <w:bCs/>
          <w:lang w:val="vi-VN"/>
        </w:rPr>
      </w:pPr>
      <w:r>
        <w:rPr>
          <w:bCs/>
          <w:lang w:val="vi-VN"/>
        </w:rPr>
        <w:t>Thời gian tổ chức vào tháng 9 -</w:t>
      </w:r>
      <w:r w:rsidR="00753C8C" w:rsidRPr="008C7935">
        <w:rPr>
          <w:bCs/>
          <w:lang w:val="vi-VN"/>
        </w:rPr>
        <w:t xml:space="preserve"> thời điểm sinh viên khóa mới vào trường, phần lớn chưa có giấy phép lái xe</w:t>
      </w:r>
      <w:r>
        <w:rPr>
          <w:bCs/>
          <w:lang w:val="vi-VN"/>
        </w:rPr>
        <w:t>, đ</w:t>
      </w:r>
      <w:r w:rsidR="00753C8C" w:rsidRPr="008C7935">
        <w:rPr>
          <w:bCs/>
          <w:lang w:val="vi-VN"/>
        </w:rPr>
        <w:t>ây là cơ hội để cho sinh viên được trang bị thêm kiến thức về luật giao thông</w:t>
      </w:r>
      <w:r w:rsidR="002E2CDF">
        <w:rPr>
          <w:bCs/>
          <w:lang w:val="vi-VN"/>
        </w:rPr>
        <w:t xml:space="preserve"> và nhà trường triển khai các hoạt động ngoại khoá, nói chuyện chuyên đề</w:t>
      </w:r>
      <w:r w:rsidR="00753C8C" w:rsidRPr="008C7935">
        <w:rPr>
          <w:bCs/>
          <w:lang w:val="vi-VN"/>
        </w:rPr>
        <w:t>.</w:t>
      </w:r>
      <w:r w:rsidR="002E2CDF">
        <w:rPr>
          <w:bCs/>
          <w:lang w:val="vi-VN"/>
        </w:rPr>
        <w:t xml:space="preserve"> Tuỳ điều kiện của từng trường, có thể áp dụng các hình thức sau:</w:t>
      </w:r>
    </w:p>
    <w:p w14:paraId="311BEBC3" w14:textId="141A11BB" w:rsidR="00753C8C" w:rsidRPr="008C7935" w:rsidRDefault="00753C8C" w:rsidP="008C7935">
      <w:pPr>
        <w:widowControl w:val="0"/>
        <w:spacing w:line="312" w:lineRule="auto"/>
        <w:ind w:firstLine="567"/>
        <w:jc w:val="both"/>
        <w:rPr>
          <w:bCs/>
          <w:lang w:val="vi-VN"/>
        </w:rPr>
      </w:pPr>
      <w:r w:rsidRPr="008C7935">
        <w:rPr>
          <w:bCs/>
          <w:lang w:val="vi-VN"/>
        </w:rPr>
        <w:t>- Hình thức thi 1: Làm bài thi trắc nghiệm và tự luận;</w:t>
      </w:r>
    </w:p>
    <w:p w14:paraId="17305895" w14:textId="4DD8086F" w:rsidR="00753C8C" w:rsidRPr="008C7935" w:rsidRDefault="00753C8C" w:rsidP="008C7935">
      <w:pPr>
        <w:widowControl w:val="0"/>
        <w:spacing w:line="312" w:lineRule="auto"/>
        <w:ind w:firstLine="567"/>
        <w:jc w:val="both"/>
        <w:rPr>
          <w:bCs/>
          <w:lang w:val="vi-VN"/>
        </w:rPr>
      </w:pPr>
      <w:r w:rsidRPr="008C7935">
        <w:rPr>
          <w:bCs/>
          <w:lang w:val="vi-VN"/>
        </w:rPr>
        <w:t xml:space="preserve">- Hình thức thi 2: Thi dưới dạng sân khấu hóa, trả lời </w:t>
      </w:r>
      <w:r w:rsidR="002E2CDF">
        <w:rPr>
          <w:bCs/>
          <w:lang w:val="vi-VN"/>
        </w:rPr>
        <w:t xml:space="preserve">bấm chuông nhanh </w:t>
      </w:r>
      <w:r w:rsidRPr="008C7935">
        <w:rPr>
          <w:bCs/>
          <w:lang w:val="vi-VN"/>
        </w:rPr>
        <w:t xml:space="preserve">các câu </w:t>
      </w:r>
      <w:r w:rsidRPr="008C7935">
        <w:rPr>
          <w:bCs/>
          <w:lang w:val="vi-VN"/>
        </w:rPr>
        <w:lastRenderedPageBreak/>
        <w:t>hỏi do BTC đưa ra.</w:t>
      </w:r>
    </w:p>
    <w:p w14:paraId="34C2FD35" w14:textId="28258F63" w:rsidR="00753C8C" w:rsidRPr="008C7935" w:rsidRDefault="002E2CDF" w:rsidP="008C7935">
      <w:pPr>
        <w:tabs>
          <w:tab w:val="left" w:pos="426"/>
        </w:tabs>
        <w:spacing w:line="312" w:lineRule="auto"/>
        <w:jc w:val="both"/>
        <w:rPr>
          <w:b/>
          <w:bCs/>
          <w:lang w:val="vi-VN"/>
        </w:rPr>
      </w:pPr>
      <w:r>
        <w:rPr>
          <w:b/>
          <w:bCs/>
          <w:lang w:val="vi-VN"/>
        </w:rPr>
        <w:tab/>
      </w:r>
      <w:r>
        <w:rPr>
          <w:b/>
          <w:bCs/>
          <w:lang w:val="vi-VN"/>
        </w:rPr>
        <w:tab/>
      </w:r>
      <w:r w:rsidR="005A47D6">
        <w:rPr>
          <w:b/>
          <w:bCs/>
          <w:lang w:val="vi-VN"/>
        </w:rPr>
        <w:t>2.</w:t>
      </w:r>
      <w:r>
        <w:rPr>
          <w:b/>
          <w:bCs/>
          <w:lang w:val="vi-VN"/>
        </w:rPr>
        <w:t>5</w:t>
      </w:r>
      <w:r w:rsidR="00753C8C" w:rsidRPr="002E2CDF">
        <w:rPr>
          <w:b/>
          <w:bCs/>
          <w:lang w:val="vi-VN"/>
        </w:rPr>
        <w:t xml:space="preserve">. </w:t>
      </w:r>
      <w:r w:rsidR="00753C8C" w:rsidRPr="008C7935">
        <w:rPr>
          <w:b/>
          <w:bCs/>
          <w:lang w:val="vi-VN"/>
        </w:rPr>
        <w:t>Tổ chức đêm Hội văn hoá về An toàn giao thông</w:t>
      </w:r>
    </w:p>
    <w:p w14:paraId="722B20EA" w14:textId="7BFF878C" w:rsidR="002E2CDF" w:rsidRPr="002E2CDF" w:rsidRDefault="002E2CDF" w:rsidP="008C7935">
      <w:pPr>
        <w:widowControl w:val="0"/>
        <w:spacing w:line="312" w:lineRule="auto"/>
        <w:ind w:firstLine="567"/>
        <w:jc w:val="both"/>
        <w:rPr>
          <w:bCs/>
          <w:lang w:val="vi-VN"/>
        </w:rPr>
      </w:pPr>
      <w:r>
        <w:rPr>
          <w:bCs/>
          <w:lang w:val="vi-VN"/>
        </w:rPr>
        <w:tab/>
        <w:t xml:space="preserve">Thời gian tổ chức </w:t>
      </w:r>
      <w:r w:rsidR="00CD1007">
        <w:rPr>
          <w:bCs/>
          <w:lang w:val="vi-VN"/>
        </w:rPr>
        <w:t xml:space="preserve">thường </w:t>
      </w:r>
      <w:r>
        <w:rPr>
          <w:bCs/>
          <w:lang w:val="vi-VN"/>
        </w:rPr>
        <w:t xml:space="preserve">vào cuối năm, phối hợp với việc tổng kết các hoạt động </w:t>
      </w:r>
      <w:r w:rsidR="00CD1007">
        <w:rPr>
          <w:bCs/>
          <w:lang w:val="vi-VN"/>
        </w:rPr>
        <w:t xml:space="preserve">ATGT </w:t>
      </w:r>
      <w:r>
        <w:rPr>
          <w:bCs/>
          <w:lang w:val="vi-VN"/>
        </w:rPr>
        <w:t>trong năm. Chương trình nên có sự tham gia của Sở GTVT, Công an và các trường trong khu vực. Hìn</w:t>
      </w:r>
      <w:r w:rsidR="00CD1007">
        <w:rPr>
          <w:bCs/>
          <w:lang w:val="vi-VN"/>
        </w:rPr>
        <w:t xml:space="preserve">h thức tổ chức được thực hiện dưới dạng liên hoan văn nghệ. Nội dung các tiết mục hướng về chủ đề ATGT và </w:t>
      </w:r>
      <w:r>
        <w:rPr>
          <w:bCs/>
          <w:lang w:val="vi-VN"/>
        </w:rPr>
        <w:t xml:space="preserve">các tiểu </w:t>
      </w:r>
      <w:r w:rsidR="00CD1007">
        <w:rPr>
          <w:bCs/>
          <w:lang w:val="vi-VN"/>
        </w:rPr>
        <w:t>phẩm truyền thông. Đối với các trường hạn chế về kinh phí, sẽ đăng ký phối hợp, giao lưu với đơn vị chủ trì. Ngoài đội tuyển tham gia, các trường sẽ cử đội cổ động viên tham gia Phần thi khán giả qua các trò chơi có thưởng. Những lực lượng này sẽ là hạt nhân trong hoạt động tuyên truyền ATGT tới toàn thể SV của trường đó.</w:t>
      </w:r>
    </w:p>
    <w:p w14:paraId="1D236D6F" w14:textId="6AB0EDEC" w:rsidR="00753C8C" w:rsidRPr="00B1729A" w:rsidRDefault="00144020" w:rsidP="002E2CDF">
      <w:pPr>
        <w:widowControl w:val="0"/>
        <w:spacing w:line="312" w:lineRule="auto"/>
        <w:ind w:firstLine="720"/>
        <w:jc w:val="both"/>
        <w:rPr>
          <w:b/>
          <w:bCs/>
          <w:lang w:val="vi-VN"/>
        </w:rPr>
      </w:pPr>
      <w:r>
        <w:rPr>
          <w:b/>
          <w:bCs/>
          <w:lang w:val="vi-VN"/>
        </w:rPr>
        <w:t>5</w:t>
      </w:r>
      <w:r w:rsidR="00B1729A" w:rsidRPr="00B1729A">
        <w:rPr>
          <w:b/>
          <w:bCs/>
          <w:lang w:val="vi-VN"/>
        </w:rPr>
        <w:t>. Khảo nghiệm tính khả thi của giải pháp</w:t>
      </w:r>
    </w:p>
    <w:p w14:paraId="732A0E7E" w14:textId="006B17FB" w:rsidR="00E72045" w:rsidRDefault="004C4F8E" w:rsidP="00E72045">
      <w:pPr>
        <w:widowControl w:val="0"/>
        <w:spacing w:line="312" w:lineRule="auto"/>
        <w:ind w:firstLine="567"/>
        <w:jc w:val="both"/>
        <w:rPr>
          <w:bCs/>
          <w:lang w:val="vi-VN"/>
        </w:rPr>
      </w:pPr>
      <w:r>
        <w:rPr>
          <w:bCs/>
          <w:lang w:val="vi-VN"/>
        </w:rPr>
        <w:t>Để chứng minh tính khả thi và cần thiết của các phương pháp mới, chúng tôi đã tiến hành khảo sát bằng phương pháp xin ý kiến c</w:t>
      </w:r>
      <w:r w:rsidR="00E72045" w:rsidRPr="00E72045">
        <w:rPr>
          <w:bCs/>
          <w:lang w:val="vi-VN"/>
        </w:rPr>
        <w:t>ác cán bộ phòng ban, Đoàn thanh niên một số trường Đại học, Cao đẳng</w:t>
      </w:r>
      <w:r>
        <w:rPr>
          <w:bCs/>
          <w:lang w:val="vi-VN"/>
        </w:rPr>
        <w:t>. Kết quả</w:t>
      </w:r>
      <w:r w:rsidR="00E72045" w:rsidRPr="00E72045">
        <w:rPr>
          <w:bCs/>
          <w:lang w:val="vi-VN"/>
        </w:rPr>
        <w:t xml:space="preserve"> thu được như sau</w:t>
      </w:r>
      <w:r w:rsidR="009A415C">
        <w:rPr>
          <w:bCs/>
          <w:lang w:val="vi-VN"/>
        </w:rPr>
        <w:t>:</w:t>
      </w:r>
    </w:p>
    <w:p w14:paraId="2CE5F8EF" w14:textId="77777777" w:rsidR="009A415C" w:rsidRDefault="009A415C" w:rsidP="00E72045">
      <w:pPr>
        <w:widowControl w:val="0"/>
        <w:spacing w:line="312" w:lineRule="auto"/>
        <w:ind w:firstLine="567"/>
        <w:jc w:val="both"/>
        <w:rPr>
          <w:bCs/>
          <w:lang w:val="vi-V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02"/>
        <w:gridCol w:w="885"/>
        <w:gridCol w:w="1417"/>
        <w:gridCol w:w="567"/>
        <w:gridCol w:w="1560"/>
      </w:tblGrid>
      <w:tr w:rsidR="009A415C" w:rsidRPr="008201AB" w14:paraId="12F5BCD0" w14:textId="77777777" w:rsidTr="009A415C">
        <w:tc>
          <w:tcPr>
            <w:tcW w:w="567" w:type="dxa"/>
            <w:vMerge w:val="restart"/>
            <w:tcBorders>
              <w:top w:val="single" w:sz="4" w:space="0" w:color="auto"/>
              <w:left w:val="single" w:sz="4" w:space="0" w:color="auto"/>
              <w:bottom w:val="single" w:sz="4" w:space="0" w:color="auto"/>
              <w:right w:val="single" w:sz="4" w:space="0" w:color="auto"/>
            </w:tcBorders>
            <w:vAlign w:val="center"/>
          </w:tcPr>
          <w:p w14:paraId="4C275BF5" w14:textId="77777777" w:rsidR="009A415C" w:rsidRPr="008201AB" w:rsidRDefault="009A415C" w:rsidP="0025414F">
            <w:pPr>
              <w:autoSpaceDE w:val="0"/>
              <w:autoSpaceDN w:val="0"/>
              <w:jc w:val="center"/>
              <w:rPr>
                <w:lang w:val="en-AU"/>
              </w:rPr>
            </w:pPr>
            <w:r w:rsidRPr="008201AB">
              <w:rPr>
                <w:lang w:val="en-AU"/>
              </w:rPr>
              <w:t>TT</w:t>
            </w:r>
          </w:p>
        </w:tc>
        <w:tc>
          <w:tcPr>
            <w:tcW w:w="4502" w:type="dxa"/>
            <w:vMerge w:val="restart"/>
            <w:tcBorders>
              <w:top w:val="single" w:sz="4" w:space="0" w:color="auto"/>
              <w:left w:val="single" w:sz="4" w:space="0" w:color="auto"/>
              <w:bottom w:val="single" w:sz="4" w:space="0" w:color="auto"/>
              <w:right w:val="single" w:sz="4" w:space="0" w:color="auto"/>
            </w:tcBorders>
            <w:vAlign w:val="center"/>
          </w:tcPr>
          <w:p w14:paraId="1CFF94C2" w14:textId="77777777" w:rsidR="009A415C" w:rsidRPr="008201AB" w:rsidRDefault="009A415C" w:rsidP="0025414F">
            <w:pPr>
              <w:autoSpaceDE w:val="0"/>
              <w:autoSpaceDN w:val="0"/>
              <w:jc w:val="center"/>
              <w:rPr>
                <w:b/>
                <w:lang w:val="en-AU"/>
              </w:rPr>
            </w:pPr>
            <w:r w:rsidRPr="008201AB">
              <w:rPr>
                <w:b/>
                <w:lang w:val="en-AU"/>
              </w:rPr>
              <w:t>Nội dung</w:t>
            </w:r>
          </w:p>
        </w:tc>
        <w:tc>
          <w:tcPr>
            <w:tcW w:w="2302" w:type="dxa"/>
            <w:gridSpan w:val="2"/>
            <w:tcBorders>
              <w:top w:val="single" w:sz="4" w:space="0" w:color="auto"/>
              <w:left w:val="single" w:sz="4" w:space="0" w:color="auto"/>
              <w:bottom w:val="single" w:sz="4" w:space="0" w:color="auto"/>
              <w:right w:val="single" w:sz="4" w:space="0" w:color="auto"/>
            </w:tcBorders>
          </w:tcPr>
          <w:p w14:paraId="13FA8649" w14:textId="77777777" w:rsidR="009A415C" w:rsidRPr="008201AB" w:rsidRDefault="009A415C" w:rsidP="0025414F">
            <w:pPr>
              <w:autoSpaceDE w:val="0"/>
              <w:autoSpaceDN w:val="0"/>
              <w:jc w:val="center"/>
              <w:rPr>
                <w:b/>
                <w:lang w:val="en-AU"/>
              </w:rPr>
            </w:pPr>
            <w:r w:rsidRPr="008201AB">
              <w:rPr>
                <w:b/>
                <w:lang w:val="en-AU"/>
              </w:rPr>
              <w:t>Mức độ cần thiết</w:t>
            </w:r>
          </w:p>
        </w:tc>
        <w:tc>
          <w:tcPr>
            <w:tcW w:w="2127" w:type="dxa"/>
            <w:gridSpan w:val="2"/>
            <w:tcBorders>
              <w:top w:val="single" w:sz="4" w:space="0" w:color="auto"/>
              <w:left w:val="single" w:sz="4" w:space="0" w:color="auto"/>
              <w:bottom w:val="single" w:sz="4" w:space="0" w:color="auto"/>
              <w:right w:val="single" w:sz="4" w:space="0" w:color="auto"/>
            </w:tcBorders>
          </w:tcPr>
          <w:p w14:paraId="0CFE4DA7" w14:textId="77777777" w:rsidR="009A415C" w:rsidRPr="008201AB" w:rsidRDefault="009A415C" w:rsidP="0025414F">
            <w:pPr>
              <w:autoSpaceDE w:val="0"/>
              <w:autoSpaceDN w:val="0"/>
              <w:jc w:val="center"/>
              <w:rPr>
                <w:b/>
                <w:lang w:val="en-AU"/>
              </w:rPr>
            </w:pPr>
            <w:r w:rsidRPr="008201AB">
              <w:rPr>
                <w:b/>
                <w:lang w:val="en-AU"/>
              </w:rPr>
              <w:t>Tính khả thi</w:t>
            </w:r>
          </w:p>
        </w:tc>
      </w:tr>
      <w:tr w:rsidR="009A415C" w:rsidRPr="008201AB" w14:paraId="1A081C43" w14:textId="77777777" w:rsidTr="009A415C">
        <w:tc>
          <w:tcPr>
            <w:tcW w:w="567" w:type="dxa"/>
            <w:vMerge/>
            <w:tcBorders>
              <w:top w:val="single" w:sz="4" w:space="0" w:color="auto"/>
              <w:left w:val="single" w:sz="4" w:space="0" w:color="auto"/>
              <w:bottom w:val="single" w:sz="4" w:space="0" w:color="auto"/>
              <w:right w:val="single" w:sz="4" w:space="0" w:color="auto"/>
            </w:tcBorders>
            <w:vAlign w:val="center"/>
          </w:tcPr>
          <w:p w14:paraId="7859336D" w14:textId="77777777" w:rsidR="009A415C" w:rsidRPr="008201AB" w:rsidRDefault="009A415C" w:rsidP="0025414F">
            <w:pPr>
              <w:autoSpaceDE w:val="0"/>
              <w:autoSpaceDN w:val="0"/>
              <w:rPr>
                <w:lang w:val="en-AU"/>
              </w:rPr>
            </w:pPr>
          </w:p>
        </w:tc>
        <w:tc>
          <w:tcPr>
            <w:tcW w:w="4502" w:type="dxa"/>
            <w:vMerge/>
            <w:tcBorders>
              <w:top w:val="single" w:sz="4" w:space="0" w:color="auto"/>
              <w:left w:val="single" w:sz="4" w:space="0" w:color="auto"/>
              <w:bottom w:val="single" w:sz="4" w:space="0" w:color="auto"/>
              <w:right w:val="single" w:sz="4" w:space="0" w:color="auto"/>
            </w:tcBorders>
            <w:vAlign w:val="center"/>
          </w:tcPr>
          <w:p w14:paraId="1116E1D3" w14:textId="77777777" w:rsidR="009A415C" w:rsidRPr="008201AB" w:rsidRDefault="009A415C" w:rsidP="0025414F">
            <w:pPr>
              <w:autoSpaceDE w:val="0"/>
              <w:autoSpaceDN w:val="0"/>
              <w:rPr>
                <w:b/>
                <w:lang w:val="en-AU"/>
              </w:rPr>
            </w:pPr>
          </w:p>
        </w:tc>
        <w:tc>
          <w:tcPr>
            <w:tcW w:w="885" w:type="dxa"/>
            <w:tcBorders>
              <w:top w:val="single" w:sz="4" w:space="0" w:color="auto"/>
              <w:left w:val="single" w:sz="4" w:space="0" w:color="auto"/>
              <w:bottom w:val="single" w:sz="4" w:space="0" w:color="auto"/>
              <w:right w:val="single" w:sz="4" w:space="0" w:color="auto"/>
            </w:tcBorders>
          </w:tcPr>
          <w:p w14:paraId="35E20DA1" w14:textId="77777777" w:rsidR="009A415C" w:rsidRPr="008201AB" w:rsidRDefault="009A415C" w:rsidP="0025414F">
            <w:pPr>
              <w:autoSpaceDE w:val="0"/>
              <w:autoSpaceDN w:val="0"/>
              <w:jc w:val="center"/>
              <w:rPr>
                <w:b/>
                <w:lang w:val="en-AU"/>
              </w:rPr>
            </w:pPr>
            <w:r w:rsidRPr="008201AB">
              <w:rPr>
                <w:b/>
                <w:lang w:val="en-AU"/>
              </w:rPr>
              <w:t>Có</w:t>
            </w:r>
          </w:p>
        </w:tc>
        <w:tc>
          <w:tcPr>
            <w:tcW w:w="1417" w:type="dxa"/>
            <w:tcBorders>
              <w:top w:val="single" w:sz="4" w:space="0" w:color="auto"/>
              <w:left w:val="single" w:sz="4" w:space="0" w:color="auto"/>
              <w:bottom w:val="single" w:sz="4" w:space="0" w:color="auto"/>
              <w:right w:val="single" w:sz="4" w:space="0" w:color="auto"/>
            </w:tcBorders>
          </w:tcPr>
          <w:p w14:paraId="3C31B93F" w14:textId="77777777" w:rsidR="009A415C" w:rsidRPr="008201AB" w:rsidRDefault="009A415C" w:rsidP="0025414F">
            <w:pPr>
              <w:autoSpaceDE w:val="0"/>
              <w:autoSpaceDN w:val="0"/>
              <w:jc w:val="center"/>
              <w:rPr>
                <w:b/>
                <w:lang w:val="en-AU"/>
              </w:rPr>
            </w:pPr>
            <w:r w:rsidRPr="008201AB">
              <w:rPr>
                <w:b/>
                <w:lang w:val="en-AU"/>
              </w:rPr>
              <w:t xml:space="preserve">Không </w:t>
            </w:r>
          </w:p>
        </w:tc>
        <w:tc>
          <w:tcPr>
            <w:tcW w:w="567" w:type="dxa"/>
            <w:tcBorders>
              <w:top w:val="single" w:sz="4" w:space="0" w:color="auto"/>
              <w:left w:val="single" w:sz="4" w:space="0" w:color="auto"/>
              <w:bottom w:val="single" w:sz="4" w:space="0" w:color="auto"/>
              <w:right w:val="single" w:sz="4" w:space="0" w:color="auto"/>
            </w:tcBorders>
          </w:tcPr>
          <w:p w14:paraId="5A9C84F8" w14:textId="77777777" w:rsidR="009A415C" w:rsidRPr="008201AB" w:rsidRDefault="009A415C" w:rsidP="0025414F">
            <w:pPr>
              <w:autoSpaceDE w:val="0"/>
              <w:autoSpaceDN w:val="0"/>
              <w:jc w:val="center"/>
              <w:rPr>
                <w:b/>
                <w:lang w:val="en-AU"/>
              </w:rPr>
            </w:pPr>
            <w:r w:rsidRPr="008201AB">
              <w:rPr>
                <w:b/>
                <w:lang w:val="en-AU"/>
              </w:rPr>
              <w:t xml:space="preserve">Có </w:t>
            </w:r>
          </w:p>
        </w:tc>
        <w:tc>
          <w:tcPr>
            <w:tcW w:w="1560" w:type="dxa"/>
            <w:tcBorders>
              <w:top w:val="single" w:sz="4" w:space="0" w:color="auto"/>
              <w:left w:val="single" w:sz="4" w:space="0" w:color="auto"/>
              <w:bottom w:val="single" w:sz="4" w:space="0" w:color="auto"/>
              <w:right w:val="single" w:sz="4" w:space="0" w:color="auto"/>
            </w:tcBorders>
          </w:tcPr>
          <w:p w14:paraId="41A60B31" w14:textId="77777777" w:rsidR="009A415C" w:rsidRPr="008201AB" w:rsidRDefault="009A415C" w:rsidP="0025414F">
            <w:pPr>
              <w:autoSpaceDE w:val="0"/>
              <w:autoSpaceDN w:val="0"/>
              <w:jc w:val="center"/>
              <w:rPr>
                <w:b/>
                <w:lang w:val="en-AU"/>
              </w:rPr>
            </w:pPr>
            <w:r w:rsidRPr="008201AB">
              <w:rPr>
                <w:b/>
                <w:lang w:val="en-AU"/>
              </w:rPr>
              <w:t xml:space="preserve">Không </w:t>
            </w:r>
          </w:p>
        </w:tc>
      </w:tr>
      <w:tr w:rsidR="009A415C" w:rsidRPr="00E72045" w14:paraId="58F70BC6" w14:textId="77777777" w:rsidTr="009A415C">
        <w:trPr>
          <w:trHeight w:val="60"/>
        </w:trPr>
        <w:tc>
          <w:tcPr>
            <w:tcW w:w="567" w:type="dxa"/>
            <w:tcBorders>
              <w:top w:val="single" w:sz="4" w:space="0" w:color="auto"/>
              <w:left w:val="single" w:sz="4" w:space="0" w:color="auto"/>
              <w:bottom w:val="single" w:sz="4" w:space="0" w:color="auto"/>
              <w:right w:val="single" w:sz="4" w:space="0" w:color="auto"/>
            </w:tcBorders>
            <w:vAlign w:val="center"/>
          </w:tcPr>
          <w:p w14:paraId="4430F86D" w14:textId="77777777" w:rsidR="009A415C" w:rsidRPr="008201AB" w:rsidRDefault="009A415C" w:rsidP="0025414F">
            <w:pPr>
              <w:autoSpaceDE w:val="0"/>
              <w:autoSpaceDN w:val="0"/>
              <w:jc w:val="center"/>
              <w:rPr>
                <w:lang w:val="en-AU"/>
              </w:rPr>
            </w:pPr>
            <w:r w:rsidRPr="008201AB">
              <w:rPr>
                <w:lang w:val="en-AU"/>
              </w:rPr>
              <w:t>1</w:t>
            </w:r>
          </w:p>
        </w:tc>
        <w:tc>
          <w:tcPr>
            <w:tcW w:w="4502" w:type="dxa"/>
            <w:tcBorders>
              <w:top w:val="single" w:sz="4" w:space="0" w:color="auto"/>
              <w:left w:val="single" w:sz="4" w:space="0" w:color="auto"/>
              <w:bottom w:val="single" w:sz="4" w:space="0" w:color="auto"/>
              <w:right w:val="single" w:sz="4" w:space="0" w:color="auto"/>
            </w:tcBorders>
            <w:vAlign w:val="center"/>
          </w:tcPr>
          <w:p w14:paraId="25B74F62" w14:textId="77777777" w:rsidR="009A415C" w:rsidRPr="008201AB" w:rsidRDefault="009A415C" w:rsidP="0025414F">
            <w:pPr>
              <w:autoSpaceDE w:val="0"/>
              <w:autoSpaceDN w:val="0"/>
              <w:jc w:val="both"/>
              <w:rPr>
                <w:lang w:val="nl-NL"/>
              </w:rPr>
            </w:pPr>
            <w:r w:rsidRPr="008201AB">
              <w:rPr>
                <w:lang w:val="nl-NL"/>
              </w:rPr>
              <w:t>Phối hợp với Công an thành phố, sở GTVT, nhà trường để được hỗ trợ về kinh phí và nhân lực</w:t>
            </w:r>
          </w:p>
        </w:tc>
        <w:tc>
          <w:tcPr>
            <w:tcW w:w="885" w:type="dxa"/>
            <w:tcBorders>
              <w:top w:val="single" w:sz="4" w:space="0" w:color="auto"/>
              <w:left w:val="single" w:sz="4" w:space="0" w:color="auto"/>
              <w:bottom w:val="single" w:sz="4" w:space="0" w:color="auto"/>
              <w:right w:val="single" w:sz="4" w:space="0" w:color="auto"/>
            </w:tcBorders>
          </w:tcPr>
          <w:p w14:paraId="046D17A8" w14:textId="77777777" w:rsidR="009A415C" w:rsidRPr="008201AB" w:rsidRDefault="009A415C" w:rsidP="0025414F">
            <w:pPr>
              <w:autoSpaceDE w:val="0"/>
              <w:autoSpaceDN w:val="0"/>
              <w:jc w:val="center"/>
              <w:rPr>
                <w:lang w:val="en-AU"/>
              </w:rPr>
            </w:pPr>
            <w:r w:rsidRPr="008201AB">
              <w:rPr>
                <w:lang w:val="en-AU"/>
              </w:rPr>
              <w:t>93</w:t>
            </w:r>
          </w:p>
        </w:tc>
        <w:tc>
          <w:tcPr>
            <w:tcW w:w="1417" w:type="dxa"/>
            <w:tcBorders>
              <w:top w:val="single" w:sz="4" w:space="0" w:color="auto"/>
              <w:left w:val="single" w:sz="4" w:space="0" w:color="auto"/>
              <w:bottom w:val="single" w:sz="4" w:space="0" w:color="auto"/>
              <w:right w:val="single" w:sz="4" w:space="0" w:color="auto"/>
            </w:tcBorders>
          </w:tcPr>
          <w:p w14:paraId="68312C38" w14:textId="77777777" w:rsidR="009A415C" w:rsidRPr="008201AB" w:rsidRDefault="009A415C" w:rsidP="0025414F">
            <w:pPr>
              <w:autoSpaceDE w:val="0"/>
              <w:autoSpaceDN w:val="0"/>
              <w:jc w:val="center"/>
              <w:rPr>
                <w:lang w:val="en-AU"/>
              </w:rPr>
            </w:pPr>
            <w:r w:rsidRPr="008201AB">
              <w:rPr>
                <w:lang w:val="en-AU"/>
              </w:rPr>
              <w:t>7</w:t>
            </w:r>
          </w:p>
        </w:tc>
        <w:tc>
          <w:tcPr>
            <w:tcW w:w="567" w:type="dxa"/>
            <w:tcBorders>
              <w:top w:val="single" w:sz="4" w:space="0" w:color="auto"/>
              <w:left w:val="single" w:sz="4" w:space="0" w:color="auto"/>
              <w:bottom w:val="single" w:sz="4" w:space="0" w:color="auto"/>
              <w:right w:val="single" w:sz="4" w:space="0" w:color="auto"/>
            </w:tcBorders>
          </w:tcPr>
          <w:p w14:paraId="417A5648" w14:textId="77777777" w:rsidR="009A415C" w:rsidRPr="008201AB" w:rsidRDefault="009A415C" w:rsidP="0025414F">
            <w:pPr>
              <w:autoSpaceDE w:val="0"/>
              <w:autoSpaceDN w:val="0"/>
              <w:jc w:val="center"/>
              <w:rPr>
                <w:lang w:val="en-AU"/>
              </w:rPr>
            </w:pPr>
            <w:r w:rsidRPr="008201AB">
              <w:rPr>
                <w:lang w:val="en-AU"/>
              </w:rPr>
              <w:t>51</w:t>
            </w:r>
          </w:p>
        </w:tc>
        <w:tc>
          <w:tcPr>
            <w:tcW w:w="1560" w:type="dxa"/>
            <w:tcBorders>
              <w:top w:val="single" w:sz="4" w:space="0" w:color="auto"/>
              <w:left w:val="single" w:sz="4" w:space="0" w:color="auto"/>
              <w:bottom w:val="single" w:sz="4" w:space="0" w:color="auto"/>
              <w:right w:val="single" w:sz="4" w:space="0" w:color="auto"/>
            </w:tcBorders>
          </w:tcPr>
          <w:p w14:paraId="0D4CDE41" w14:textId="77777777" w:rsidR="009A415C" w:rsidRPr="008201AB" w:rsidRDefault="009A415C" w:rsidP="0025414F">
            <w:pPr>
              <w:autoSpaceDE w:val="0"/>
              <w:autoSpaceDN w:val="0"/>
              <w:jc w:val="center"/>
              <w:rPr>
                <w:lang w:val="en-AU"/>
              </w:rPr>
            </w:pPr>
            <w:r w:rsidRPr="008201AB">
              <w:rPr>
                <w:lang w:val="en-AU"/>
              </w:rPr>
              <w:t>49</w:t>
            </w:r>
          </w:p>
        </w:tc>
      </w:tr>
      <w:tr w:rsidR="009A415C" w:rsidRPr="00E72045" w14:paraId="5A962BE7" w14:textId="77777777" w:rsidTr="009A415C">
        <w:tc>
          <w:tcPr>
            <w:tcW w:w="567" w:type="dxa"/>
            <w:tcBorders>
              <w:top w:val="single" w:sz="4" w:space="0" w:color="auto"/>
              <w:left w:val="single" w:sz="4" w:space="0" w:color="auto"/>
              <w:bottom w:val="single" w:sz="4" w:space="0" w:color="auto"/>
              <w:right w:val="single" w:sz="4" w:space="0" w:color="auto"/>
            </w:tcBorders>
            <w:vAlign w:val="center"/>
          </w:tcPr>
          <w:p w14:paraId="188B928F" w14:textId="77777777" w:rsidR="009A415C" w:rsidRPr="008201AB" w:rsidRDefault="009A415C" w:rsidP="0025414F">
            <w:pPr>
              <w:autoSpaceDE w:val="0"/>
              <w:autoSpaceDN w:val="0"/>
              <w:jc w:val="center"/>
              <w:rPr>
                <w:lang w:val="en-AU"/>
              </w:rPr>
            </w:pPr>
            <w:r w:rsidRPr="008201AB">
              <w:rPr>
                <w:lang w:val="en-AU"/>
              </w:rPr>
              <w:t>2</w:t>
            </w:r>
          </w:p>
        </w:tc>
        <w:tc>
          <w:tcPr>
            <w:tcW w:w="4502" w:type="dxa"/>
            <w:tcBorders>
              <w:top w:val="single" w:sz="4" w:space="0" w:color="auto"/>
              <w:left w:val="single" w:sz="4" w:space="0" w:color="auto"/>
              <w:bottom w:val="single" w:sz="4" w:space="0" w:color="auto"/>
              <w:right w:val="single" w:sz="4" w:space="0" w:color="auto"/>
            </w:tcBorders>
            <w:vAlign w:val="center"/>
          </w:tcPr>
          <w:p w14:paraId="3D823371" w14:textId="77777777" w:rsidR="009A415C" w:rsidRPr="008201AB" w:rsidRDefault="009A415C" w:rsidP="0025414F">
            <w:pPr>
              <w:autoSpaceDE w:val="0"/>
              <w:autoSpaceDN w:val="0"/>
              <w:jc w:val="both"/>
              <w:rPr>
                <w:lang w:val="sv-SE"/>
              </w:rPr>
            </w:pPr>
            <w:r w:rsidRPr="008201AB">
              <w:rPr>
                <w:lang w:val="sv-SE"/>
              </w:rPr>
              <w:t xml:space="preserve">Nâng cao nhận thức về ATGT từ đó tác động đến hành vi tham gia giao thông của SV </w:t>
            </w:r>
          </w:p>
        </w:tc>
        <w:tc>
          <w:tcPr>
            <w:tcW w:w="885" w:type="dxa"/>
            <w:tcBorders>
              <w:top w:val="single" w:sz="4" w:space="0" w:color="auto"/>
              <w:left w:val="single" w:sz="4" w:space="0" w:color="auto"/>
              <w:bottom w:val="single" w:sz="4" w:space="0" w:color="auto"/>
              <w:right w:val="single" w:sz="4" w:space="0" w:color="auto"/>
            </w:tcBorders>
          </w:tcPr>
          <w:p w14:paraId="46FC586E" w14:textId="77777777" w:rsidR="009A415C" w:rsidRPr="008201AB" w:rsidRDefault="009A415C" w:rsidP="0025414F">
            <w:pPr>
              <w:autoSpaceDE w:val="0"/>
              <w:autoSpaceDN w:val="0"/>
              <w:jc w:val="center"/>
              <w:rPr>
                <w:lang w:val="sv-SE"/>
              </w:rPr>
            </w:pPr>
            <w:r w:rsidRPr="008201AB">
              <w:rPr>
                <w:lang w:val="sv-SE"/>
              </w:rPr>
              <w:t>94</w:t>
            </w:r>
          </w:p>
        </w:tc>
        <w:tc>
          <w:tcPr>
            <w:tcW w:w="1417" w:type="dxa"/>
            <w:tcBorders>
              <w:top w:val="single" w:sz="4" w:space="0" w:color="auto"/>
              <w:left w:val="single" w:sz="4" w:space="0" w:color="auto"/>
              <w:bottom w:val="single" w:sz="4" w:space="0" w:color="auto"/>
              <w:right w:val="single" w:sz="4" w:space="0" w:color="auto"/>
            </w:tcBorders>
          </w:tcPr>
          <w:p w14:paraId="59D960C1" w14:textId="77777777" w:rsidR="009A415C" w:rsidRPr="008201AB" w:rsidRDefault="009A415C" w:rsidP="0025414F">
            <w:pPr>
              <w:autoSpaceDE w:val="0"/>
              <w:autoSpaceDN w:val="0"/>
              <w:jc w:val="center"/>
              <w:rPr>
                <w:lang w:val="sv-SE"/>
              </w:rPr>
            </w:pPr>
            <w:r w:rsidRPr="008201AB">
              <w:rPr>
                <w:lang w:val="sv-SE"/>
              </w:rPr>
              <w:t>6</w:t>
            </w:r>
          </w:p>
        </w:tc>
        <w:tc>
          <w:tcPr>
            <w:tcW w:w="567" w:type="dxa"/>
            <w:tcBorders>
              <w:top w:val="single" w:sz="4" w:space="0" w:color="auto"/>
              <w:left w:val="single" w:sz="4" w:space="0" w:color="auto"/>
              <w:bottom w:val="single" w:sz="4" w:space="0" w:color="auto"/>
              <w:right w:val="single" w:sz="4" w:space="0" w:color="auto"/>
            </w:tcBorders>
          </w:tcPr>
          <w:p w14:paraId="0361C26E" w14:textId="77777777" w:rsidR="009A415C" w:rsidRPr="008201AB" w:rsidRDefault="009A415C" w:rsidP="0025414F">
            <w:pPr>
              <w:autoSpaceDE w:val="0"/>
              <w:autoSpaceDN w:val="0"/>
              <w:jc w:val="center"/>
              <w:rPr>
                <w:lang w:val="sv-SE"/>
              </w:rPr>
            </w:pPr>
            <w:r w:rsidRPr="008201AB">
              <w:rPr>
                <w:lang w:val="sv-SE"/>
              </w:rPr>
              <w:t>85</w:t>
            </w:r>
          </w:p>
        </w:tc>
        <w:tc>
          <w:tcPr>
            <w:tcW w:w="1560" w:type="dxa"/>
            <w:tcBorders>
              <w:top w:val="single" w:sz="4" w:space="0" w:color="auto"/>
              <w:left w:val="single" w:sz="4" w:space="0" w:color="auto"/>
              <w:bottom w:val="single" w:sz="4" w:space="0" w:color="auto"/>
              <w:right w:val="single" w:sz="4" w:space="0" w:color="auto"/>
            </w:tcBorders>
          </w:tcPr>
          <w:p w14:paraId="586CA22B" w14:textId="77777777" w:rsidR="009A415C" w:rsidRPr="008201AB" w:rsidRDefault="009A415C" w:rsidP="0025414F">
            <w:pPr>
              <w:autoSpaceDE w:val="0"/>
              <w:autoSpaceDN w:val="0"/>
              <w:jc w:val="center"/>
              <w:rPr>
                <w:lang w:val="sv-SE"/>
              </w:rPr>
            </w:pPr>
            <w:r w:rsidRPr="008201AB">
              <w:rPr>
                <w:lang w:val="sv-SE"/>
              </w:rPr>
              <w:t>15</w:t>
            </w:r>
          </w:p>
        </w:tc>
      </w:tr>
      <w:tr w:rsidR="009A415C" w:rsidRPr="00E72045" w14:paraId="645B2B5C" w14:textId="77777777" w:rsidTr="009A415C">
        <w:tc>
          <w:tcPr>
            <w:tcW w:w="567" w:type="dxa"/>
            <w:tcBorders>
              <w:top w:val="single" w:sz="4" w:space="0" w:color="auto"/>
              <w:left w:val="single" w:sz="4" w:space="0" w:color="auto"/>
              <w:bottom w:val="single" w:sz="4" w:space="0" w:color="auto"/>
              <w:right w:val="single" w:sz="4" w:space="0" w:color="auto"/>
            </w:tcBorders>
            <w:vAlign w:val="center"/>
          </w:tcPr>
          <w:p w14:paraId="4E1F266B" w14:textId="77777777" w:rsidR="009A415C" w:rsidRPr="008201AB" w:rsidRDefault="009A415C" w:rsidP="0025414F">
            <w:pPr>
              <w:autoSpaceDE w:val="0"/>
              <w:autoSpaceDN w:val="0"/>
              <w:jc w:val="center"/>
              <w:rPr>
                <w:lang w:val="en-AU"/>
              </w:rPr>
            </w:pPr>
            <w:r w:rsidRPr="008201AB">
              <w:rPr>
                <w:lang w:val="en-AU"/>
              </w:rPr>
              <w:t>3</w:t>
            </w:r>
          </w:p>
        </w:tc>
        <w:tc>
          <w:tcPr>
            <w:tcW w:w="4502" w:type="dxa"/>
            <w:tcBorders>
              <w:top w:val="single" w:sz="4" w:space="0" w:color="auto"/>
              <w:left w:val="single" w:sz="4" w:space="0" w:color="auto"/>
              <w:bottom w:val="single" w:sz="4" w:space="0" w:color="auto"/>
              <w:right w:val="single" w:sz="4" w:space="0" w:color="auto"/>
            </w:tcBorders>
            <w:vAlign w:val="center"/>
          </w:tcPr>
          <w:p w14:paraId="1C11A71F" w14:textId="77777777" w:rsidR="009A415C" w:rsidRPr="008201AB" w:rsidRDefault="009A415C" w:rsidP="0025414F">
            <w:pPr>
              <w:autoSpaceDE w:val="0"/>
              <w:autoSpaceDN w:val="0"/>
              <w:jc w:val="both"/>
              <w:rPr>
                <w:lang w:val="nl-NL"/>
              </w:rPr>
            </w:pPr>
            <w:r w:rsidRPr="008201AB">
              <w:rPr>
                <w:lang w:val="nl-NL"/>
              </w:rPr>
              <w:t>Mời các trường bạn tham gia giao lưu khi mình tổ chức các hoạt động, hội thi tuyên truyền về ATGT</w:t>
            </w:r>
          </w:p>
        </w:tc>
        <w:tc>
          <w:tcPr>
            <w:tcW w:w="885" w:type="dxa"/>
            <w:tcBorders>
              <w:top w:val="single" w:sz="4" w:space="0" w:color="auto"/>
              <w:left w:val="single" w:sz="4" w:space="0" w:color="auto"/>
              <w:bottom w:val="single" w:sz="4" w:space="0" w:color="auto"/>
              <w:right w:val="single" w:sz="4" w:space="0" w:color="auto"/>
            </w:tcBorders>
          </w:tcPr>
          <w:p w14:paraId="6C451857" w14:textId="77777777" w:rsidR="009A415C" w:rsidRPr="008201AB" w:rsidRDefault="009A415C" w:rsidP="0025414F">
            <w:pPr>
              <w:autoSpaceDE w:val="0"/>
              <w:autoSpaceDN w:val="0"/>
              <w:jc w:val="center"/>
              <w:rPr>
                <w:lang w:val="sv-SE"/>
              </w:rPr>
            </w:pPr>
            <w:r w:rsidRPr="008201AB">
              <w:rPr>
                <w:lang w:val="sv-SE"/>
              </w:rPr>
              <w:t>84</w:t>
            </w:r>
          </w:p>
        </w:tc>
        <w:tc>
          <w:tcPr>
            <w:tcW w:w="1417" w:type="dxa"/>
            <w:tcBorders>
              <w:top w:val="single" w:sz="4" w:space="0" w:color="auto"/>
              <w:left w:val="single" w:sz="4" w:space="0" w:color="auto"/>
              <w:bottom w:val="single" w:sz="4" w:space="0" w:color="auto"/>
              <w:right w:val="single" w:sz="4" w:space="0" w:color="auto"/>
            </w:tcBorders>
          </w:tcPr>
          <w:p w14:paraId="31C3B7C5" w14:textId="77777777" w:rsidR="009A415C" w:rsidRPr="008201AB" w:rsidRDefault="009A415C" w:rsidP="0025414F">
            <w:pPr>
              <w:autoSpaceDE w:val="0"/>
              <w:autoSpaceDN w:val="0"/>
              <w:jc w:val="center"/>
              <w:rPr>
                <w:lang w:val="sv-SE"/>
              </w:rPr>
            </w:pPr>
            <w:r w:rsidRPr="008201AB">
              <w:rPr>
                <w:lang w:val="sv-SE"/>
              </w:rPr>
              <w:t>16</w:t>
            </w:r>
          </w:p>
        </w:tc>
        <w:tc>
          <w:tcPr>
            <w:tcW w:w="567" w:type="dxa"/>
            <w:tcBorders>
              <w:top w:val="single" w:sz="4" w:space="0" w:color="auto"/>
              <w:left w:val="single" w:sz="4" w:space="0" w:color="auto"/>
              <w:bottom w:val="single" w:sz="4" w:space="0" w:color="auto"/>
              <w:right w:val="single" w:sz="4" w:space="0" w:color="auto"/>
            </w:tcBorders>
          </w:tcPr>
          <w:p w14:paraId="3C6DC547" w14:textId="77777777" w:rsidR="009A415C" w:rsidRPr="008201AB" w:rsidRDefault="009A415C" w:rsidP="0025414F">
            <w:pPr>
              <w:autoSpaceDE w:val="0"/>
              <w:autoSpaceDN w:val="0"/>
              <w:jc w:val="center"/>
              <w:rPr>
                <w:lang w:val="sv-SE"/>
              </w:rPr>
            </w:pPr>
            <w:r w:rsidRPr="008201AB">
              <w:rPr>
                <w:lang w:val="sv-SE"/>
              </w:rPr>
              <w:t>75</w:t>
            </w:r>
          </w:p>
        </w:tc>
        <w:tc>
          <w:tcPr>
            <w:tcW w:w="1560" w:type="dxa"/>
            <w:tcBorders>
              <w:top w:val="single" w:sz="4" w:space="0" w:color="auto"/>
              <w:left w:val="single" w:sz="4" w:space="0" w:color="auto"/>
              <w:bottom w:val="single" w:sz="4" w:space="0" w:color="auto"/>
              <w:right w:val="single" w:sz="4" w:space="0" w:color="auto"/>
            </w:tcBorders>
          </w:tcPr>
          <w:p w14:paraId="5A35FDEC" w14:textId="77777777" w:rsidR="009A415C" w:rsidRPr="008201AB" w:rsidRDefault="009A415C" w:rsidP="0025414F">
            <w:pPr>
              <w:autoSpaceDE w:val="0"/>
              <w:autoSpaceDN w:val="0"/>
              <w:jc w:val="center"/>
              <w:rPr>
                <w:lang w:val="sv-SE"/>
              </w:rPr>
            </w:pPr>
            <w:r w:rsidRPr="008201AB">
              <w:rPr>
                <w:lang w:val="sv-SE"/>
              </w:rPr>
              <w:t>25</w:t>
            </w:r>
          </w:p>
        </w:tc>
      </w:tr>
      <w:tr w:rsidR="009A415C" w:rsidRPr="00E72045" w14:paraId="41C87B64" w14:textId="77777777" w:rsidTr="009A415C">
        <w:tc>
          <w:tcPr>
            <w:tcW w:w="567" w:type="dxa"/>
            <w:tcBorders>
              <w:top w:val="single" w:sz="4" w:space="0" w:color="auto"/>
              <w:left w:val="single" w:sz="4" w:space="0" w:color="auto"/>
              <w:bottom w:val="single" w:sz="4" w:space="0" w:color="auto"/>
              <w:right w:val="single" w:sz="4" w:space="0" w:color="auto"/>
            </w:tcBorders>
            <w:vAlign w:val="center"/>
          </w:tcPr>
          <w:p w14:paraId="189B6674" w14:textId="77777777" w:rsidR="009A415C" w:rsidRPr="008201AB" w:rsidRDefault="009A415C" w:rsidP="0025414F">
            <w:pPr>
              <w:autoSpaceDE w:val="0"/>
              <w:autoSpaceDN w:val="0"/>
              <w:jc w:val="center"/>
              <w:rPr>
                <w:lang w:val="en-AU"/>
              </w:rPr>
            </w:pPr>
            <w:r w:rsidRPr="008201AB">
              <w:rPr>
                <w:lang w:val="en-AU"/>
              </w:rPr>
              <w:t>4</w:t>
            </w:r>
          </w:p>
        </w:tc>
        <w:tc>
          <w:tcPr>
            <w:tcW w:w="4502" w:type="dxa"/>
            <w:tcBorders>
              <w:top w:val="single" w:sz="4" w:space="0" w:color="auto"/>
              <w:left w:val="single" w:sz="4" w:space="0" w:color="auto"/>
              <w:bottom w:val="single" w:sz="4" w:space="0" w:color="auto"/>
              <w:right w:val="single" w:sz="4" w:space="0" w:color="auto"/>
            </w:tcBorders>
            <w:vAlign w:val="center"/>
          </w:tcPr>
          <w:p w14:paraId="1CB6378D" w14:textId="77777777" w:rsidR="009A415C" w:rsidRPr="008201AB" w:rsidRDefault="009A415C" w:rsidP="0025414F">
            <w:pPr>
              <w:autoSpaceDE w:val="0"/>
              <w:autoSpaceDN w:val="0"/>
              <w:jc w:val="both"/>
              <w:rPr>
                <w:lang w:val="nl-NL"/>
              </w:rPr>
            </w:pPr>
            <w:r w:rsidRPr="008201AB">
              <w:rPr>
                <w:lang w:val="nl-NL"/>
              </w:rPr>
              <w:t>Tích cực tham gia khi nhận được lời mời từ đơn vị bạn về tuyên truyền ATGT</w:t>
            </w:r>
          </w:p>
        </w:tc>
        <w:tc>
          <w:tcPr>
            <w:tcW w:w="885" w:type="dxa"/>
            <w:tcBorders>
              <w:top w:val="single" w:sz="4" w:space="0" w:color="auto"/>
              <w:left w:val="single" w:sz="4" w:space="0" w:color="auto"/>
              <w:bottom w:val="single" w:sz="4" w:space="0" w:color="auto"/>
              <w:right w:val="single" w:sz="4" w:space="0" w:color="auto"/>
            </w:tcBorders>
          </w:tcPr>
          <w:p w14:paraId="157DD3AC" w14:textId="77777777" w:rsidR="009A415C" w:rsidRPr="008201AB" w:rsidRDefault="009A415C" w:rsidP="0025414F">
            <w:pPr>
              <w:autoSpaceDE w:val="0"/>
              <w:autoSpaceDN w:val="0"/>
              <w:jc w:val="center"/>
              <w:rPr>
                <w:lang w:val="en-AU"/>
              </w:rPr>
            </w:pPr>
            <w:r w:rsidRPr="008201AB">
              <w:rPr>
                <w:lang w:val="en-AU"/>
              </w:rPr>
              <w:t>75</w:t>
            </w:r>
          </w:p>
        </w:tc>
        <w:tc>
          <w:tcPr>
            <w:tcW w:w="1417" w:type="dxa"/>
            <w:tcBorders>
              <w:top w:val="single" w:sz="4" w:space="0" w:color="auto"/>
              <w:left w:val="single" w:sz="4" w:space="0" w:color="auto"/>
              <w:bottom w:val="single" w:sz="4" w:space="0" w:color="auto"/>
              <w:right w:val="single" w:sz="4" w:space="0" w:color="auto"/>
            </w:tcBorders>
          </w:tcPr>
          <w:p w14:paraId="172E30D9" w14:textId="77777777" w:rsidR="009A415C" w:rsidRPr="008201AB" w:rsidRDefault="009A415C" w:rsidP="0025414F">
            <w:pPr>
              <w:autoSpaceDE w:val="0"/>
              <w:autoSpaceDN w:val="0"/>
              <w:jc w:val="center"/>
              <w:rPr>
                <w:lang w:val="en-AU"/>
              </w:rPr>
            </w:pPr>
            <w:r w:rsidRPr="008201AB">
              <w:rPr>
                <w:lang w:val="en-AU"/>
              </w:rPr>
              <w:t>25</w:t>
            </w:r>
          </w:p>
        </w:tc>
        <w:tc>
          <w:tcPr>
            <w:tcW w:w="567" w:type="dxa"/>
            <w:tcBorders>
              <w:top w:val="single" w:sz="4" w:space="0" w:color="auto"/>
              <w:left w:val="single" w:sz="4" w:space="0" w:color="auto"/>
              <w:bottom w:val="single" w:sz="4" w:space="0" w:color="auto"/>
              <w:right w:val="single" w:sz="4" w:space="0" w:color="auto"/>
            </w:tcBorders>
          </w:tcPr>
          <w:p w14:paraId="6214B39F" w14:textId="77777777" w:rsidR="009A415C" w:rsidRPr="008201AB" w:rsidRDefault="009A415C" w:rsidP="0025414F">
            <w:pPr>
              <w:autoSpaceDE w:val="0"/>
              <w:autoSpaceDN w:val="0"/>
              <w:jc w:val="center"/>
              <w:rPr>
                <w:lang w:val="en-AU"/>
              </w:rPr>
            </w:pPr>
            <w:r w:rsidRPr="008201AB">
              <w:rPr>
                <w:lang w:val="en-AU"/>
              </w:rPr>
              <w:t>61</w:t>
            </w:r>
          </w:p>
        </w:tc>
        <w:tc>
          <w:tcPr>
            <w:tcW w:w="1560" w:type="dxa"/>
            <w:tcBorders>
              <w:top w:val="single" w:sz="4" w:space="0" w:color="auto"/>
              <w:left w:val="single" w:sz="4" w:space="0" w:color="auto"/>
              <w:bottom w:val="single" w:sz="4" w:space="0" w:color="auto"/>
              <w:right w:val="single" w:sz="4" w:space="0" w:color="auto"/>
            </w:tcBorders>
          </w:tcPr>
          <w:p w14:paraId="4F3BBCD8" w14:textId="77777777" w:rsidR="009A415C" w:rsidRPr="008201AB" w:rsidRDefault="009A415C" w:rsidP="0025414F">
            <w:pPr>
              <w:autoSpaceDE w:val="0"/>
              <w:autoSpaceDN w:val="0"/>
              <w:jc w:val="center"/>
              <w:rPr>
                <w:lang w:val="en-AU"/>
              </w:rPr>
            </w:pPr>
            <w:r w:rsidRPr="008201AB">
              <w:rPr>
                <w:lang w:val="en-AU"/>
              </w:rPr>
              <w:t>39</w:t>
            </w:r>
          </w:p>
        </w:tc>
      </w:tr>
      <w:tr w:rsidR="009A415C" w:rsidRPr="00E72045" w14:paraId="0A6E070A" w14:textId="77777777" w:rsidTr="009A415C">
        <w:tc>
          <w:tcPr>
            <w:tcW w:w="567" w:type="dxa"/>
            <w:tcBorders>
              <w:top w:val="single" w:sz="4" w:space="0" w:color="auto"/>
              <w:left w:val="single" w:sz="4" w:space="0" w:color="auto"/>
              <w:bottom w:val="single" w:sz="4" w:space="0" w:color="auto"/>
              <w:right w:val="single" w:sz="4" w:space="0" w:color="auto"/>
            </w:tcBorders>
            <w:vAlign w:val="center"/>
          </w:tcPr>
          <w:p w14:paraId="43328BC3" w14:textId="77777777" w:rsidR="009A415C" w:rsidRPr="008201AB" w:rsidRDefault="009A415C" w:rsidP="0025414F">
            <w:pPr>
              <w:autoSpaceDE w:val="0"/>
              <w:autoSpaceDN w:val="0"/>
              <w:jc w:val="center"/>
              <w:rPr>
                <w:lang w:val="en-AU"/>
              </w:rPr>
            </w:pPr>
            <w:r w:rsidRPr="008201AB">
              <w:rPr>
                <w:lang w:val="en-AU"/>
              </w:rPr>
              <w:t>5</w:t>
            </w:r>
          </w:p>
        </w:tc>
        <w:tc>
          <w:tcPr>
            <w:tcW w:w="4502" w:type="dxa"/>
            <w:tcBorders>
              <w:top w:val="single" w:sz="4" w:space="0" w:color="auto"/>
              <w:left w:val="single" w:sz="4" w:space="0" w:color="auto"/>
              <w:bottom w:val="single" w:sz="4" w:space="0" w:color="auto"/>
              <w:right w:val="single" w:sz="4" w:space="0" w:color="auto"/>
            </w:tcBorders>
            <w:vAlign w:val="center"/>
          </w:tcPr>
          <w:p w14:paraId="052888EB" w14:textId="77777777" w:rsidR="009A415C" w:rsidRPr="008201AB" w:rsidRDefault="009A415C" w:rsidP="0025414F">
            <w:pPr>
              <w:autoSpaceDE w:val="0"/>
              <w:autoSpaceDN w:val="0"/>
              <w:jc w:val="both"/>
              <w:rPr>
                <w:lang w:val="nl-NL"/>
              </w:rPr>
            </w:pPr>
            <w:r w:rsidRPr="008201AB">
              <w:rPr>
                <w:lang w:val="nl-NL"/>
              </w:rPr>
              <w:t>Định kỳ 1 quý kết hợp với các đơn vị tổ chức hoạt động  tuyên truyền về ATGT 1 lần</w:t>
            </w:r>
          </w:p>
        </w:tc>
        <w:tc>
          <w:tcPr>
            <w:tcW w:w="885" w:type="dxa"/>
            <w:tcBorders>
              <w:top w:val="single" w:sz="4" w:space="0" w:color="auto"/>
              <w:left w:val="single" w:sz="4" w:space="0" w:color="auto"/>
              <w:bottom w:val="single" w:sz="4" w:space="0" w:color="auto"/>
              <w:right w:val="single" w:sz="4" w:space="0" w:color="auto"/>
            </w:tcBorders>
          </w:tcPr>
          <w:p w14:paraId="7F194103" w14:textId="77777777" w:rsidR="009A415C" w:rsidRPr="008201AB" w:rsidRDefault="009A415C" w:rsidP="0025414F">
            <w:pPr>
              <w:autoSpaceDE w:val="0"/>
              <w:autoSpaceDN w:val="0"/>
              <w:jc w:val="center"/>
              <w:rPr>
                <w:lang w:val="en-AU"/>
              </w:rPr>
            </w:pPr>
            <w:r w:rsidRPr="008201AB">
              <w:rPr>
                <w:lang w:val="en-AU"/>
              </w:rPr>
              <w:t>78</w:t>
            </w:r>
          </w:p>
        </w:tc>
        <w:tc>
          <w:tcPr>
            <w:tcW w:w="1417" w:type="dxa"/>
            <w:tcBorders>
              <w:top w:val="single" w:sz="4" w:space="0" w:color="auto"/>
              <w:left w:val="single" w:sz="4" w:space="0" w:color="auto"/>
              <w:bottom w:val="single" w:sz="4" w:space="0" w:color="auto"/>
              <w:right w:val="single" w:sz="4" w:space="0" w:color="auto"/>
            </w:tcBorders>
          </w:tcPr>
          <w:p w14:paraId="06DFFF4A" w14:textId="77777777" w:rsidR="009A415C" w:rsidRPr="008201AB" w:rsidRDefault="009A415C" w:rsidP="0025414F">
            <w:pPr>
              <w:autoSpaceDE w:val="0"/>
              <w:autoSpaceDN w:val="0"/>
              <w:jc w:val="center"/>
              <w:rPr>
                <w:lang w:val="en-AU"/>
              </w:rPr>
            </w:pPr>
            <w:r w:rsidRPr="008201AB">
              <w:rPr>
                <w:lang w:val="en-AU"/>
              </w:rPr>
              <w:t>22</w:t>
            </w:r>
          </w:p>
        </w:tc>
        <w:tc>
          <w:tcPr>
            <w:tcW w:w="567" w:type="dxa"/>
            <w:tcBorders>
              <w:top w:val="single" w:sz="4" w:space="0" w:color="auto"/>
              <w:left w:val="single" w:sz="4" w:space="0" w:color="auto"/>
              <w:bottom w:val="single" w:sz="4" w:space="0" w:color="auto"/>
              <w:right w:val="single" w:sz="4" w:space="0" w:color="auto"/>
            </w:tcBorders>
          </w:tcPr>
          <w:p w14:paraId="5A515C46" w14:textId="77777777" w:rsidR="009A415C" w:rsidRPr="008201AB" w:rsidRDefault="009A415C" w:rsidP="0025414F">
            <w:pPr>
              <w:autoSpaceDE w:val="0"/>
              <w:autoSpaceDN w:val="0"/>
              <w:jc w:val="center"/>
              <w:rPr>
                <w:lang w:val="en-AU"/>
              </w:rPr>
            </w:pPr>
            <w:r w:rsidRPr="008201AB">
              <w:rPr>
                <w:lang w:val="en-AU"/>
              </w:rPr>
              <w:t>40</w:t>
            </w:r>
          </w:p>
        </w:tc>
        <w:tc>
          <w:tcPr>
            <w:tcW w:w="1560" w:type="dxa"/>
            <w:tcBorders>
              <w:top w:val="single" w:sz="4" w:space="0" w:color="auto"/>
              <w:left w:val="single" w:sz="4" w:space="0" w:color="auto"/>
              <w:bottom w:val="single" w:sz="4" w:space="0" w:color="auto"/>
              <w:right w:val="single" w:sz="4" w:space="0" w:color="auto"/>
            </w:tcBorders>
          </w:tcPr>
          <w:p w14:paraId="7E4DD194" w14:textId="77777777" w:rsidR="009A415C" w:rsidRPr="008201AB" w:rsidRDefault="009A415C" w:rsidP="0025414F">
            <w:pPr>
              <w:autoSpaceDE w:val="0"/>
              <w:autoSpaceDN w:val="0"/>
              <w:jc w:val="center"/>
              <w:rPr>
                <w:lang w:val="en-AU"/>
              </w:rPr>
            </w:pPr>
            <w:r w:rsidRPr="008201AB">
              <w:rPr>
                <w:lang w:val="en-AU"/>
              </w:rPr>
              <w:t>60</w:t>
            </w:r>
          </w:p>
        </w:tc>
      </w:tr>
      <w:tr w:rsidR="009A415C" w:rsidRPr="00E72045" w14:paraId="3CA2D24A" w14:textId="77777777" w:rsidTr="009A415C">
        <w:tc>
          <w:tcPr>
            <w:tcW w:w="567" w:type="dxa"/>
            <w:tcBorders>
              <w:top w:val="single" w:sz="4" w:space="0" w:color="auto"/>
              <w:left w:val="single" w:sz="4" w:space="0" w:color="auto"/>
              <w:bottom w:val="single" w:sz="4" w:space="0" w:color="auto"/>
              <w:right w:val="single" w:sz="4" w:space="0" w:color="auto"/>
            </w:tcBorders>
            <w:vAlign w:val="center"/>
          </w:tcPr>
          <w:p w14:paraId="3A10D03E" w14:textId="77777777" w:rsidR="009A415C" w:rsidRPr="008201AB" w:rsidRDefault="009A415C" w:rsidP="0025414F">
            <w:pPr>
              <w:autoSpaceDE w:val="0"/>
              <w:autoSpaceDN w:val="0"/>
              <w:jc w:val="center"/>
              <w:rPr>
                <w:lang w:val="en-AU"/>
              </w:rPr>
            </w:pPr>
            <w:r w:rsidRPr="008201AB">
              <w:rPr>
                <w:lang w:val="en-AU"/>
              </w:rPr>
              <w:t>6</w:t>
            </w:r>
          </w:p>
        </w:tc>
        <w:tc>
          <w:tcPr>
            <w:tcW w:w="4502" w:type="dxa"/>
            <w:tcBorders>
              <w:top w:val="single" w:sz="4" w:space="0" w:color="auto"/>
              <w:left w:val="single" w:sz="4" w:space="0" w:color="auto"/>
              <w:bottom w:val="single" w:sz="4" w:space="0" w:color="auto"/>
              <w:right w:val="single" w:sz="4" w:space="0" w:color="auto"/>
            </w:tcBorders>
            <w:vAlign w:val="center"/>
          </w:tcPr>
          <w:p w14:paraId="3211AA8C" w14:textId="77777777" w:rsidR="009A415C" w:rsidRPr="008201AB" w:rsidRDefault="009A415C" w:rsidP="0025414F">
            <w:pPr>
              <w:autoSpaceDE w:val="0"/>
              <w:autoSpaceDN w:val="0"/>
              <w:jc w:val="both"/>
              <w:rPr>
                <w:lang w:val="nl-NL"/>
              </w:rPr>
            </w:pPr>
            <w:r w:rsidRPr="008201AB">
              <w:rPr>
                <w:lang w:val="nl-NL"/>
              </w:rPr>
              <w:t>Phối hợp các lực lượng GD, tăng cường vai trò của Đoàn TNCS Hồ Chí Minh  trong tổ chức các hoạt động tuyên truyền về ATGT cho HSSV</w:t>
            </w:r>
          </w:p>
        </w:tc>
        <w:tc>
          <w:tcPr>
            <w:tcW w:w="885" w:type="dxa"/>
            <w:tcBorders>
              <w:top w:val="single" w:sz="4" w:space="0" w:color="auto"/>
              <w:left w:val="single" w:sz="4" w:space="0" w:color="auto"/>
              <w:bottom w:val="single" w:sz="4" w:space="0" w:color="auto"/>
              <w:right w:val="single" w:sz="4" w:space="0" w:color="auto"/>
            </w:tcBorders>
          </w:tcPr>
          <w:p w14:paraId="6AC89665" w14:textId="77777777" w:rsidR="009A415C" w:rsidRPr="008201AB" w:rsidRDefault="009A415C" w:rsidP="0025414F">
            <w:pPr>
              <w:autoSpaceDE w:val="0"/>
              <w:autoSpaceDN w:val="0"/>
              <w:jc w:val="center"/>
              <w:rPr>
                <w:lang w:val="en-AU"/>
              </w:rPr>
            </w:pPr>
            <w:r w:rsidRPr="008201AB">
              <w:rPr>
                <w:lang w:val="en-AU"/>
              </w:rPr>
              <w:t>100</w:t>
            </w:r>
          </w:p>
        </w:tc>
        <w:tc>
          <w:tcPr>
            <w:tcW w:w="1417" w:type="dxa"/>
            <w:tcBorders>
              <w:top w:val="single" w:sz="4" w:space="0" w:color="auto"/>
              <w:left w:val="single" w:sz="4" w:space="0" w:color="auto"/>
              <w:bottom w:val="single" w:sz="4" w:space="0" w:color="auto"/>
              <w:right w:val="single" w:sz="4" w:space="0" w:color="auto"/>
            </w:tcBorders>
          </w:tcPr>
          <w:p w14:paraId="2C3EA338" w14:textId="77777777" w:rsidR="009A415C" w:rsidRPr="008201AB" w:rsidRDefault="009A415C" w:rsidP="0025414F">
            <w:pPr>
              <w:autoSpaceDE w:val="0"/>
              <w:autoSpaceDN w:val="0"/>
              <w:jc w:val="center"/>
              <w:rPr>
                <w:lang w:val="en-AU"/>
              </w:rPr>
            </w:pPr>
            <w:r w:rsidRPr="008201AB">
              <w:rPr>
                <w:lang w:val="en-AU"/>
              </w:rPr>
              <w:t>0</w:t>
            </w:r>
          </w:p>
        </w:tc>
        <w:tc>
          <w:tcPr>
            <w:tcW w:w="567" w:type="dxa"/>
            <w:tcBorders>
              <w:top w:val="single" w:sz="4" w:space="0" w:color="auto"/>
              <w:left w:val="single" w:sz="4" w:space="0" w:color="auto"/>
              <w:bottom w:val="single" w:sz="4" w:space="0" w:color="auto"/>
              <w:right w:val="single" w:sz="4" w:space="0" w:color="auto"/>
            </w:tcBorders>
          </w:tcPr>
          <w:p w14:paraId="7A085F00" w14:textId="77777777" w:rsidR="009A415C" w:rsidRPr="008201AB" w:rsidRDefault="009A415C" w:rsidP="0025414F">
            <w:pPr>
              <w:autoSpaceDE w:val="0"/>
              <w:autoSpaceDN w:val="0"/>
              <w:jc w:val="center"/>
              <w:rPr>
                <w:lang w:val="en-AU"/>
              </w:rPr>
            </w:pPr>
            <w:r w:rsidRPr="008201AB">
              <w:rPr>
                <w:lang w:val="en-AU"/>
              </w:rPr>
              <w:t>86</w:t>
            </w:r>
          </w:p>
        </w:tc>
        <w:tc>
          <w:tcPr>
            <w:tcW w:w="1560" w:type="dxa"/>
            <w:tcBorders>
              <w:top w:val="single" w:sz="4" w:space="0" w:color="auto"/>
              <w:left w:val="single" w:sz="4" w:space="0" w:color="auto"/>
              <w:bottom w:val="single" w:sz="4" w:space="0" w:color="auto"/>
              <w:right w:val="single" w:sz="4" w:space="0" w:color="auto"/>
            </w:tcBorders>
          </w:tcPr>
          <w:p w14:paraId="2E318407" w14:textId="77777777" w:rsidR="009A415C" w:rsidRPr="008201AB" w:rsidRDefault="009A415C" w:rsidP="0025414F">
            <w:pPr>
              <w:autoSpaceDE w:val="0"/>
              <w:autoSpaceDN w:val="0"/>
              <w:jc w:val="center"/>
              <w:rPr>
                <w:lang w:val="en-AU"/>
              </w:rPr>
            </w:pPr>
            <w:r w:rsidRPr="008201AB">
              <w:rPr>
                <w:lang w:val="en-AU"/>
              </w:rPr>
              <w:t>14</w:t>
            </w:r>
          </w:p>
        </w:tc>
      </w:tr>
    </w:tbl>
    <w:p w14:paraId="16958063" w14:textId="78225106" w:rsidR="009A415C" w:rsidRPr="00EF42A3" w:rsidRDefault="009A415C" w:rsidP="00E72045">
      <w:pPr>
        <w:widowControl w:val="0"/>
        <w:spacing w:line="312" w:lineRule="auto"/>
        <w:ind w:firstLine="567"/>
        <w:jc w:val="both"/>
        <w:rPr>
          <w:bCs/>
          <w:lang w:val="vi-VN"/>
        </w:rPr>
      </w:pPr>
      <w:r>
        <w:rPr>
          <w:noProof/>
        </w:rPr>
        <w:lastRenderedPageBreak/>
        <w:drawing>
          <wp:inline distT="0" distB="0" distL="0" distR="0" wp14:anchorId="578B4166" wp14:editId="1458C764">
            <wp:extent cx="5943600" cy="5501640"/>
            <wp:effectExtent l="0" t="0" r="1905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877EA8" w14:textId="77777777" w:rsidR="00E47214" w:rsidRDefault="00E47214" w:rsidP="009A415C">
      <w:pPr>
        <w:spacing w:line="360" w:lineRule="auto"/>
        <w:ind w:firstLine="720"/>
        <w:jc w:val="both"/>
      </w:pPr>
    </w:p>
    <w:p w14:paraId="507E3CE6" w14:textId="09FA6307" w:rsidR="009A415C" w:rsidRPr="00D6165A" w:rsidRDefault="009A415C" w:rsidP="009A415C">
      <w:pPr>
        <w:spacing w:line="360" w:lineRule="auto"/>
        <w:ind w:firstLine="720"/>
        <w:jc w:val="both"/>
      </w:pPr>
      <w:r w:rsidRPr="00903827">
        <w:t xml:space="preserve">Như vậy, các </w:t>
      </w:r>
      <w:r>
        <w:t>giải</w:t>
      </w:r>
      <w:r w:rsidRPr="00903827">
        <w:t xml:space="preserve"> pháp mà </w:t>
      </w:r>
      <w:r>
        <w:t>tác giả đề xuất,</w:t>
      </w:r>
      <w:r w:rsidRPr="00903827">
        <w:t xml:space="preserve"> bước đầu được đánh giá là </w:t>
      </w:r>
      <w:r>
        <w:t>cần thiết và có tính khả thi</w:t>
      </w:r>
      <w:r w:rsidRPr="00903827">
        <w:t xml:space="preserve">. Nếu </w:t>
      </w:r>
      <w:r>
        <w:t xml:space="preserve">các trường phối hợp </w:t>
      </w:r>
      <w:r w:rsidRPr="00903827">
        <w:t xml:space="preserve">thực hiện đồng bộ, nghiêm túc các </w:t>
      </w:r>
      <w:r>
        <w:t>giải</w:t>
      </w:r>
      <w:r w:rsidRPr="00903827">
        <w:t xml:space="preserve"> pháp trên thì </w:t>
      </w:r>
      <w:r>
        <w:t>công tác tuyên truyền, phổ biến, giáo dục pháp luật ATGT</w:t>
      </w:r>
      <w:r w:rsidRPr="00903827">
        <w:t xml:space="preserve"> </w:t>
      </w:r>
      <w:r>
        <w:t>cho sinh viên sẽ được nâng lên cao.</w:t>
      </w:r>
    </w:p>
    <w:p w14:paraId="1788F8F6" w14:textId="37782676" w:rsidR="00673D27" w:rsidRPr="000F0CC5" w:rsidRDefault="006072D7" w:rsidP="009A415C">
      <w:pPr>
        <w:spacing w:line="312" w:lineRule="auto"/>
        <w:ind w:firstLine="720"/>
        <w:jc w:val="both"/>
        <w:rPr>
          <w:rStyle w:val="apple-converted-space"/>
          <w:shd w:val="clear" w:color="auto" w:fill="FFFFFF"/>
          <w:lang w:val="nl-NL"/>
        </w:rPr>
      </w:pPr>
      <w:r w:rsidRPr="000F0CC5">
        <w:rPr>
          <w:color w:val="010101"/>
          <w:lang w:val="vi-VN"/>
        </w:rPr>
        <w:t xml:space="preserve">Việc đẩy mạnh công tác tuyên truyền, phổ biến, giáo dục pháp luật về ATGT cần </w:t>
      </w:r>
      <w:r w:rsidR="005A47D6">
        <w:rPr>
          <w:color w:val="010101"/>
          <w:lang w:val="vi-VN"/>
        </w:rPr>
        <w:t xml:space="preserve">có </w:t>
      </w:r>
      <w:r w:rsidRPr="000F0CC5">
        <w:rPr>
          <w:color w:val="010101"/>
          <w:lang w:val="vi-VN"/>
        </w:rPr>
        <w:t xml:space="preserve">sự </w:t>
      </w:r>
      <w:r w:rsidR="005A47D6">
        <w:rPr>
          <w:color w:val="010101"/>
          <w:lang w:val="vi-VN"/>
        </w:rPr>
        <w:t>chỉ đạo sát sao của</w:t>
      </w:r>
      <w:r w:rsidRPr="000F0CC5">
        <w:rPr>
          <w:color w:val="010101"/>
          <w:lang w:val="vi-VN"/>
        </w:rPr>
        <w:t xml:space="preserve"> </w:t>
      </w:r>
      <w:r w:rsidR="00BF6565" w:rsidRPr="000F0CC5">
        <w:rPr>
          <w:color w:val="010101"/>
          <w:lang w:val="vi-VN"/>
        </w:rPr>
        <w:t>Đảng ủy, Ban giám hiệu các t</w:t>
      </w:r>
      <w:r w:rsidR="009A415C">
        <w:rPr>
          <w:color w:val="010101"/>
          <w:lang w:val="vi-VN"/>
        </w:rPr>
        <w:t xml:space="preserve">rường </w:t>
      </w:r>
      <w:r w:rsidR="005A47D6">
        <w:rPr>
          <w:color w:val="010101"/>
          <w:lang w:val="vi-VN"/>
        </w:rPr>
        <w:t>ĐH, CĐ</w:t>
      </w:r>
      <w:r w:rsidR="009A415C">
        <w:rPr>
          <w:color w:val="010101"/>
          <w:lang w:val="vi-VN"/>
        </w:rPr>
        <w:t xml:space="preserve"> nhằm </w:t>
      </w:r>
      <w:r w:rsidR="00BF6565" w:rsidRPr="000F0CC5">
        <w:rPr>
          <w:color w:val="010101"/>
          <w:lang w:val="vi-VN"/>
        </w:rPr>
        <w:t xml:space="preserve"> đổi mới </w:t>
      </w:r>
      <w:r w:rsidR="009A415C">
        <w:rPr>
          <w:color w:val="010101"/>
          <w:lang w:val="vi-VN"/>
        </w:rPr>
        <w:t xml:space="preserve">cách nghĩ, áp dụng các </w:t>
      </w:r>
      <w:r w:rsidR="00BF6565" w:rsidRPr="000F0CC5">
        <w:rPr>
          <w:color w:val="010101"/>
          <w:lang w:val="vi-VN"/>
        </w:rPr>
        <w:t>phương pháp tuyên truyền</w:t>
      </w:r>
      <w:r w:rsidR="009A415C">
        <w:rPr>
          <w:color w:val="010101"/>
          <w:lang w:val="vi-VN"/>
        </w:rPr>
        <w:t xml:space="preserve"> mới</w:t>
      </w:r>
      <w:r w:rsidR="00BF6565" w:rsidRPr="000F0CC5">
        <w:rPr>
          <w:color w:val="010101"/>
          <w:lang w:val="vi-VN"/>
        </w:rPr>
        <w:t xml:space="preserve">, </w:t>
      </w:r>
      <w:r w:rsidRPr="000F0CC5">
        <w:rPr>
          <w:color w:val="010101"/>
          <w:lang w:val="vi-VN"/>
        </w:rPr>
        <w:t>hy vọng sẽ nâng cao nhận thức và hành vi</w:t>
      </w:r>
      <w:r w:rsidR="009A415C">
        <w:rPr>
          <w:color w:val="010101"/>
          <w:lang w:val="vi-VN"/>
        </w:rPr>
        <w:t xml:space="preserve"> của người tham gia giao thông, từ đó giảm thiểu tai nạn giao thông</w:t>
      </w:r>
      <w:r w:rsidRPr="000F0CC5">
        <w:rPr>
          <w:color w:val="010101"/>
          <w:lang w:val="vi-VN"/>
        </w:rPr>
        <w:t>./.</w:t>
      </w:r>
    </w:p>
    <w:p w14:paraId="7CC3A9E3" w14:textId="6EAD6F69" w:rsidR="00673D27" w:rsidRDefault="00AD3ED4" w:rsidP="0025414F">
      <w:pPr>
        <w:spacing w:line="312" w:lineRule="auto"/>
        <w:jc w:val="center"/>
        <w:rPr>
          <w:rStyle w:val="apple-converted-space"/>
          <w:b/>
          <w:shd w:val="clear" w:color="auto" w:fill="FFFFFF"/>
          <w:lang w:val="nl-NL"/>
        </w:rPr>
      </w:pPr>
      <w:r w:rsidRPr="0025414F">
        <w:rPr>
          <w:rStyle w:val="apple-converted-space"/>
          <w:b/>
          <w:shd w:val="clear" w:color="auto" w:fill="FFFFFF"/>
          <w:lang w:val="nl-NL"/>
        </w:rPr>
        <w:lastRenderedPageBreak/>
        <w:t>TÀI LIỆU THAM KHẢO</w:t>
      </w:r>
    </w:p>
    <w:p w14:paraId="176850CA" w14:textId="77777777" w:rsidR="005A47D6" w:rsidRPr="0025414F" w:rsidRDefault="005A47D6" w:rsidP="0025414F">
      <w:pPr>
        <w:spacing w:line="312" w:lineRule="auto"/>
        <w:jc w:val="center"/>
        <w:rPr>
          <w:rStyle w:val="apple-converted-space"/>
          <w:b/>
          <w:shd w:val="clear" w:color="auto" w:fill="FFFFFF"/>
          <w:lang w:val="nl-NL"/>
        </w:rPr>
      </w:pPr>
    </w:p>
    <w:p w14:paraId="79597654" w14:textId="76C2BC3B" w:rsidR="00673D27" w:rsidRPr="00AD3ED4" w:rsidRDefault="00673D27" w:rsidP="00AD3ED4">
      <w:pPr>
        <w:pStyle w:val="ListParagraph"/>
        <w:numPr>
          <w:ilvl w:val="0"/>
          <w:numId w:val="4"/>
        </w:numPr>
        <w:spacing w:line="312" w:lineRule="auto"/>
        <w:rPr>
          <w:rStyle w:val="apple-converted-space"/>
          <w:lang w:val="nl-NL"/>
        </w:rPr>
      </w:pPr>
      <w:r w:rsidRPr="00AD3ED4">
        <w:rPr>
          <w:rStyle w:val="apple-converted-space"/>
          <w:shd w:val="clear" w:color="auto" w:fill="FFFFFF"/>
          <w:lang w:val="nl-NL"/>
        </w:rPr>
        <w:t>Luật giao thông đường bộ 2008</w:t>
      </w:r>
      <w:r w:rsidR="00E47214">
        <w:rPr>
          <w:rStyle w:val="apple-converted-space"/>
          <w:shd w:val="clear" w:color="auto" w:fill="FFFFFF"/>
          <w:lang w:val="nl-NL"/>
        </w:rPr>
        <w:t>;</w:t>
      </w:r>
    </w:p>
    <w:p w14:paraId="781D60EF" w14:textId="77777777" w:rsidR="00BF6565" w:rsidRPr="000F0CC5" w:rsidRDefault="00BF6565" w:rsidP="008C7935">
      <w:pPr>
        <w:pStyle w:val="ListParagraph"/>
        <w:numPr>
          <w:ilvl w:val="0"/>
          <w:numId w:val="4"/>
        </w:numPr>
        <w:spacing w:line="312" w:lineRule="auto"/>
        <w:rPr>
          <w:lang w:val="nl-NL"/>
        </w:rPr>
      </w:pPr>
      <w:r>
        <w:rPr>
          <w:shd w:val="clear" w:color="auto" w:fill="FFFFFF"/>
          <w:lang w:val="vi-VN"/>
        </w:rPr>
        <w:t>Bách khoa toàn thư mở Wikipedia</w:t>
      </w:r>
    </w:p>
    <w:p w14:paraId="1A1CAABC" w14:textId="77777777" w:rsidR="000F0CC5" w:rsidRPr="000F0CC5" w:rsidRDefault="000F0CC5" w:rsidP="000F0CC5">
      <w:pPr>
        <w:pStyle w:val="ListParagraph"/>
        <w:numPr>
          <w:ilvl w:val="0"/>
          <w:numId w:val="4"/>
        </w:numPr>
        <w:spacing w:line="312" w:lineRule="auto"/>
        <w:rPr>
          <w:lang w:val="nl-NL"/>
        </w:rPr>
      </w:pPr>
      <w:r>
        <w:rPr>
          <w:shd w:val="clear" w:color="auto" w:fill="FFFFFF"/>
        </w:rPr>
        <w:t xml:space="preserve">Nguồn </w:t>
      </w:r>
      <w:r w:rsidRPr="000F0CC5">
        <w:rPr>
          <w:shd w:val="clear" w:color="auto" w:fill="FFFFFF"/>
        </w:rPr>
        <w:t>vnexpress</w:t>
      </w:r>
    </w:p>
    <w:p w14:paraId="58CEB627" w14:textId="77777777" w:rsidR="000F0CC5" w:rsidRDefault="000F0CC5" w:rsidP="000F0CC5">
      <w:pPr>
        <w:pStyle w:val="ListParagraph"/>
        <w:numPr>
          <w:ilvl w:val="0"/>
          <w:numId w:val="4"/>
        </w:numPr>
        <w:spacing w:line="312" w:lineRule="auto"/>
        <w:rPr>
          <w:lang w:val="nl-NL"/>
        </w:rPr>
      </w:pPr>
      <w:r>
        <w:rPr>
          <w:lang w:val="nl-NL"/>
        </w:rPr>
        <w:t>Nguồn của Tổng cục thống kê</w:t>
      </w:r>
    </w:p>
    <w:p w14:paraId="0D2ED76E" w14:textId="4E6C370B" w:rsidR="000F0CC5" w:rsidRDefault="000F0CC5" w:rsidP="000F0CC5">
      <w:pPr>
        <w:pStyle w:val="ListParagraph"/>
        <w:numPr>
          <w:ilvl w:val="0"/>
          <w:numId w:val="4"/>
        </w:numPr>
        <w:spacing w:line="312" w:lineRule="auto"/>
        <w:rPr>
          <w:lang w:val="nl-NL"/>
        </w:rPr>
      </w:pPr>
      <w:r>
        <w:rPr>
          <w:lang w:val="nl-NL"/>
        </w:rPr>
        <w:t xml:space="preserve">Tổng hợp báo cáo </w:t>
      </w:r>
      <w:r w:rsidR="00AD3ED4">
        <w:rPr>
          <w:lang w:val="nl-NL"/>
        </w:rPr>
        <w:t>năm 2011 đến tháng 8/2015 của Uỷ ban</w:t>
      </w:r>
      <w:r>
        <w:rPr>
          <w:lang w:val="nl-NL"/>
        </w:rPr>
        <w:t xml:space="preserve"> ATGT</w:t>
      </w:r>
      <w:r w:rsidR="00AD3ED4">
        <w:rPr>
          <w:lang w:val="nl-NL"/>
        </w:rPr>
        <w:t xml:space="preserve"> quốc gia</w:t>
      </w:r>
    </w:p>
    <w:p w14:paraId="590B4198" w14:textId="60702190" w:rsidR="000F0CC5" w:rsidRDefault="000F0CC5" w:rsidP="000F0CC5">
      <w:pPr>
        <w:pStyle w:val="ListParagraph"/>
        <w:numPr>
          <w:ilvl w:val="0"/>
          <w:numId w:val="4"/>
        </w:numPr>
        <w:spacing w:line="312" w:lineRule="auto"/>
        <w:rPr>
          <w:lang w:val="nl-NL"/>
        </w:rPr>
      </w:pPr>
      <w:r>
        <w:rPr>
          <w:lang w:val="nl-NL"/>
        </w:rPr>
        <w:t xml:space="preserve">Tổng hợp báo cáo năm 2011 đến tháng 9/2015 của Ban ATGT </w:t>
      </w:r>
      <w:r w:rsidR="00AD3ED4">
        <w:rPr>
          <w:lang w:val="nl-NL"/>
        </w:rPr>
        <w:t>thành phố Hải Phòng</w:t>
      </w:r>
    </w:p>
    <w:p w14:paraId="1FE04B9F" w14:textId="0E96880B" w:rsidR="000F0CC5" w:rsidRDefault="000F0CC5" w:rsidP="000F0CC5">
      <w:pPr>
        <w:pStyle w:val="ListParagraph"/>
        <w:numPr>
          <w:ilvl w:val="0"/>
          <w:numId w:val="4"/>
        </w:numPr>
        <w:spacing w:line="312" w:lineRule="auto"/>
        <w:rPr>
          <w:lang w:val="nl-NL"/>
        </w:rPr>
      </w:pPr>
      <w:r>
        <w:rPr>
          <w:lang w:val="nl-NL"/>
        </w:rPr>
        <w:t>Tổng hợp các hoạt động tuyên truyền ATGT trong c</w:t>
      </w:r>
      <w:r w:rsidR="00AD3ED4">
        <w:rPr>
          <w:lang w:val="nl-NL"/>
        </w:rPr>
        <w:t>ác trường ĐH, CĐ trên địa bàn thành phố Hải Phòng</w:t>
      </w:r>
      <w:r>
        <w:rPr>
          <w:lang w:val="nl-NL"/>
        </w:rPr>
        <w:t xml:space="preserve"> năm 2011 đến tháng 8/2015 </w:t>
      </w:r>
    </w:p>
    <w:p w14:paraId="123DF676" w14:textId="77777777" w:rsidR="005A47D6" w:rsidRDefault="005A47D6" w:rsidP="005A47D6">
      <w:pPr>
        <w:spacing w:line="312" w:lineRule="auto"/>
        <w:ind w:left="360"/>
        <w:rPr>
          <w:rStyle w:val="apple-converted-space"/>
          <w:b/>
          <w:shd w:val="clear" w:color="auto" w:fill="FFFFFF"/>
          <w:lang w:val="nl-NL"/>
        </w:rPr>
      </w:pPr>
    </w:p>
    <w:p w14:paraId="7022B229" w14:textId="77777777" w:rsidR="005A47D6" w:rsidRDefault="005A47D6" w:rsidP="005A47D6">
      <w:pPr>
        <w:spacing w:line="312" w:lineRule="auto"/>
        <w:ind w:left="360"/>
        <w:jc w:val="center"/>
        <w:rPr>
          <w:rStyle w:val="apple-converted-space"/>
          <w:b/>
          <w:shd w:val="clear" w:color="auto" w:fill="FFFFFF"/>
          <w:lang w:val="nl-NL"/>
        </w:rPr>
      </w:pPr>
    </w:p>
    <w:p w14:paraId="3D96951E" w14:textId="63D1882E" w:rsidR="005A47D6" w:rsidRDefault="005A47D6" w:rsidP="005A47D6">
      <w:pPr>
        <w:spacing w:line="312" w:lineRule="auto"/>
        <w:ind w:left="360"/>
        <w:jc w:val="center"/>
        <w:rPr>
          <w:rStyle w:val="apple-converted-space"/>
          <w:b/>
          <w:shd w:val="clear" w:color="auto" w:fill="FFFFFF"/>
          <w:lang w:val="nl-NL"/>
        </w:rPr>
      </w:pPr>
      <w:r>
        <w:rPr>
          <w:rStyle w:val="apple-converted-space"/>
          <w:b/>
          <w:shd w:val="clear" w:color="auto" w:fill="FFFFFF"/>
          <w:lang w:val="nl-NL"/>
        </w:rPr>
        <w:t>DANH MỤC CÁC TỪ VIẾT TẮT</w:t>
      </w:r>
    </w:p>
    <w:p w14:paraId="41401872" w14:textId="77777777" w:rsidR="005A47D6" w:rsidRDefault="005A47D6" w:rsidP="005A47D6">
      <w:pPr>
        <w:spacing w:line="312" w:lineRule="auto"/>
        <w:ind w:left="360"/>
        <w:rPr>
          <w:rStyle w:val="apple-converted-space"/>
          <w:b/>
          <w:shd w:val="clear" w:color="auto" w:fill="FFFFFF"/>
          <w:lang w:val="nl-NL"/>
        </w:rPr>
      </w:pPr>
    </w:p>
    <w:p w14:paraId="786232AF" w14:textId="64DB0448" w:rsidR="005A47D6" w:rsidRDefault="005A47D6" w:rsidP="005A47D6">
      <w:pPr>
        <w:spacing w:line="312" w:lineRule="auto"/>
        <w:ind w:left="360"/>
        <w:rPr>
          <w:rStyle w:val="apple-converted-space"/>
          <w:shd w:val="clear" w:color="auto" w:fill="FFFFFF"/>
          <w:lang w:val="nl-NL"/>
        </w:rPr>
      </w:pPr>
      <w:r w:rsidRPr="005A47D6">
        <w:rPr>
          <w:rStyle w:val="apple-converted-space"/>
          <w:shd w:val="clear" w:color="auto" w:fill="FFFFFF"/>
          <w:lang w:val="nl-NL"/>
        </w:rPr>
        <w:t>ATGT: An toàn giao thông</w:t>
      </w:r>
    </w:p>
    <w:p w14:paraId="52F6A288" w14:textId="18090198" w:rsidR="005A47D6" w:rsidRDefault="005A47D6" w:rsidP="005A47D6">
      <w:pPr>
        <w:spacing w:line="312" w:lineRule="auto"/>
        <w:ind w:left="360"/>
        <w:rPr>
          <w:rStyle w:val="apple-converted-space"/>
          <w:shd w:val="clear" w:color="auto" w:fill="FFFFFF"/>
          <w:lang w:val="nl-NL"/>
        </w:rPr>
      </w:pPr>
      <w:r>
        <w:rPr>
          <w:rStyle w:val="apple-converted-space"/>
          <w:shd w:val="clear" w:color="auto" w:fill="FFFFFF"/>
          <w:lang w:val="nl-NL"/>
        </w:rPr>
        <w:t>CĐ: Cao đẳng</w:t>
      </w:r>
    </w:p>
    <w:p w14:paraId="2C8EF0F2" w14:textId="32B69F60" w:rsidR="005A47D6" w:rsidRDefault="005A47D6" w:rsidP="005A47D6">
      <w:pPr>
        <w:spacing w:line="312" w:lineRule="auto"/>
        <w:ind w:left="360"/>
        <w:rPr>
          <w:rStyle w:val="apple-converted-space"/>
          <w:shd w:val="clear" w:color="auto" w:fill="FFFFFF"/>
          <w:lang w:val="nl-NL"/>
        </w:rPr>
      </w:pPr>
      <w:r>
        <w:rPr>
          <w:rStyle w:val="apple-converted-space"/>
          <w:shd w:val="clear" w:color="auto" w:fill="FFFFFF"/>
          <w:lang w:val="nl-NL"/>
        </w:rPr>
        <w:t>ĐH: Đại học</w:t>
      </w:r>
    </w:p>
    <w:p w14:paraId="230CE890" w14:textId="45E3C177" w:rsidR="005A47D6" w:rsidRDefault="005A47D6" w:rsidP="005A47D6">
      <w:pPr>
        <w:spacing w:line="312" w:lineRule="auto"/>
        <w:ind w:left="360"/>
        <w:rPr>
          <w:rStyle w:val="apple-converted-space"/>
          <w:shd w:val="clear" w:color="auto" w:fill="FFFFFF"/>
          <w:lang w:val="nl-NL"/>
        </w:rPr>
      </w:pPr>
      <w:r>
        <w:rPr>
          <w:rStyle w:val="apple-converted-space"/>
          <w:shd w:val="clear" w:color="auto" w:fill="FFFFFF"/>
          <w:lang w:val="nl-NL"/>
        </w:rPr>
        <w:t>GTĐB: Giao thông đường bộ</w:t>
      </w:r>
    </w:p>
    <w:p w14:paraId="4D81C70C" w14:textId="0975370A" w:rsidR="005A47D6" w:rsidRDefault="005A47D6" w:rsidP="005A47D6">
      <w:pPr>
        <w:spacing w:line="312" w:lineRule="auto"/>
        <w:ind w:left="360"/>
        <w:rPr>
          <w:rStyle w:val="apple-converted-space"/>
          <w:shd w:val="clear" w:color="auto" w:fill="FFFFFF"/>
          <w:lang w:val="nl-NL"/>
        </w:rPr>
      </w:pPr>
      <w:r>
        <w:rPr>
          <w:rStyle w:val="apple-converted-space"/>
          <w:shd w:val="clear" w:color="auto" w:fill="FFFFFF"/>
          <w:lang w:val="nl-NL"/>
        </w:rPr>
        <w:t>HS: Học sinh</w:t>
      </w:r>
    </w:p>
    <w:p w14:paraId="70CD274A" w14:textId="49FE12DE" w:rsidR="005A47D6" w:rsidRDefault="005A47D6" w:rsidP="005A47D6">
      <w:pPr>
        <w:spacing w:line="312" w:lineRule="auto"/>
        <w:ind w:left="360"/>
        <w:rPr>
          <w:rStyle w:val="apple-converted-space"/>
          <w:shd w:val="clear" w:color="auto" w:fill="FFFFFF"/>
          <w:lang w:val="nl-NL"/>
        </w:rPr>
      </w:pPr>
      <w:r>
        <w:rPr>
          <w:rStyle w:val="apple-converted-space"/>
          <w:shd w:val="clear" w:color="auto" w:fill="FFFFFF"/>
          <w:lang w:val="nl-NL"/>
        </w:rPr>
        <w:t>SV: Sinh viên</w:t>
      </w:r>
    </w:p>
    <w:p w14:paraId="3326BCB8" w14:textId="77777777" w:rsidR="005A47D6" w:rsidRPr="005A47D6" w:rsidRDefault="005A47D6" w:rsidP="005A47D6">
      <w:pPr>
        <w:spacing w:line="312" w:lineRule="auto"/>
        <w:ind w:left="360"/>
        <w:rPr>
          <w:rStyle w:val="apple-converted-space"/>
          <w:shd w:val="clear" w:color="auto" w:fill="FFFFFF"/>
          <w:lang w:val="nl-NL"/>
        </w:rPr>
      </w:pPr>
    </w:p>
    <w:p w14:paraId="7AC1DFB6" w14:textId="77777777" w:rsidR="000F0CC5" w:rsidRPr="008C7935" w:rsidRDefault="000F0CC5" w:rsidP="000F0CC5">
      <w:pPr>
        <w:pStyle w:val="ListParagraph"/>
        <w:spacing w:line="312" w:lineRule="auto"/>
        <w:rPr>
          <w:lang w:val="nl-NL"/>
        </w:rPr>
      </w:pPr>
    </w:p>
    <w:sectPr w:rsidR="000F0CC5" w:rsidRPr="008C7935" w:rsidSect="00CA12A7">
      <w:footerReference w:type="even" r:id="rId18"/>
      <w:footerReference w:type="default" r:id="rId19"/>
      <w:pgSz w:w="12240" w:h="15840"/>
      <w:pgMar w:top="1134" w:right="1021" w:bottom="1134" w:left="158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B8706" w14:textId="77777777" w:rsidR="00C0794F" w:rsidRDefault="00C0794F" w:rsidP="006B4B59">
      <w:r>
        <w:separator/>
      </w:r>
    </w:p>
  </w:endnote>
  <w:endnote w:type="continuationSeparator" w:id="0">
    <w:p w14:paraId="432D11F6" w14:textId="77777777" w:rsidR="00C0794F" w:rsidRDefault="00C0794F" w:rsidP="006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0F5D" w14:textId="77777777" w:rsidR="00C0794F" w:rsidRDefault="00C0794F" w:rsidP="00254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B2512" w14:textId="77777777" w:rsidR="00C0794F" w:rsidRDefault="00C079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32AA" w14:textId="77777777" w:rsidR="00C0794F" w:rsidRDefault="00C0794F" w:rsidP="00254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F91">
      <w:rPr>
        <w:rStyle w:val="PageNumber"/>
        <w:noProof/>
      </w:rPr>
      <w:t>1</w:t>
    </w:r>
    <w:r>
      <w:rPr>
        <w:rStyle w:val="PageNumber"/>
      </w:rPr>
      <w:fldChar w:fldCharType="end"/>
    </w:r>
  </w:p>
  <w:p w14:paraId="2DBF60CC" w14:textId="77777777" w:rsidR="00C0794F" w:rsidRDefault="00C079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079A3" w14:textId="77777777" w:rsidR="00C0794F" w:rsidRDefault="00C0794F" w:rsidP="006B4B59">
      <w:r>
        <w:separator/>
      </w:r>
    </w:p>
  </w:footnote>
  <w:footnote w:type="continuationSeparator" w:id="0">
    <w:p w14:paraId="207D68ED" w14:textId="77777777" w:rsidR="00C0794F" w:rsidRDefault="00C0794F" w:rsidP="006B4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ADB"/>
    <w:multiLevelType w:val="hybridMultilevel"/>
    <w:tmpl w:val="092A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A3A0C"/>
    <w:multiLevelType w:val="hybridMultilevel"/>
    <w:tmpl w:val="2B408F64"/>
    <w:lvl w:ilvl="0" w:tplc="8BB8833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0C355F3"/>
    <w:multiLevelType w:val="hybridMultilevel"/>
    <w:tmpl w:val="4B78B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E63E0E"/>
    <w:multiLevelType w:val="hybridMultilevel"/>
    <w:tmpl w:val="D130DD24"/>
    <w:lvl w:ilvl="0" w:tplc="6D442FD2">
      <w:start w:val="1"/>
      <w:numFmt w:val="decimal"/>
      <w:lvlText w:val="%1."/>
      <w:lvlJc w:val="left"/>
      <w:pPr>
        <w:ind w:left="720" w:hanging="360"/>
      </w:pPr>
      <w:rPr>
        <w:rFonts w:ascii="Times New Roman" w:eastAsia="Times New Roman" w:hAnsi="Times New Roman" w:cs="Times New Roman"/>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63B09"/>
    <w:multiLevelType w:val="hybridMultilevel"/>
    <w:tmpl w:val="26446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09"/>
    <w:rsid w:val="00021661"/>
    <w:rsid w:val="00022DE4"/>
    <w:rsid w:val="000406B9"/>
    <w:rsid w:val="00043D55"/>
    <w:rsid w:val="000915A5"/>
    <w:rsid w:val="00093DEA"/>
    <w:rsid w:val="000A12DC"/>
    <w:rsid w:val="000F0CC5"/>
    <w:rsid w:val="00122849"/>
    <w:rsid w:val="0013458A"/>
    <w:rsid w:val="001412A1"/>
    <w:rsid w:val="00144020"/>
    <w:rsid w:val="00155CFC"/>
    <w:rsid w:val="0016274B"/>
    <w:rsid w:val="001775A6"/>
    <w:rsid w:val="0019419F"/>
    <w:rsid w:val="001A0D09"/>
    <w:rsid w:val="001A4E22"/>
    <w:rsid w:val="001B3139"/>
    <w:rsid w:val="001B3C5C"/>
    <w:rsid w:val="001C1BA3"/>
    <w:rsid w:val="001C2D8A"/>
    <w:rsid w:val="001D3556"/>
    <w:rsid w:val="00250FF8"/>
    <w:rsid w:val="0025414F"/>
    <w:rsid w:val="00283D76"/>
    <w:rsid w:val="00284215"/>
    <w:rsid w:val="002916BD"/>
    <w:rsid w:val="002A02E2"/>
    <w:rsid w:val="002C7C4E"/>
    <w:rsid w:val="002E0726"/>
    <w:rsid w:val="002E2CDF"/>
    <w:rsid w:val="002E559B"/>
    <w:rsid w:val="002E681A"/>
    <w:rsid w:val="00326C1D"/>
    <w:rsid w:val="003270F0"/>
    <w:rsid w:val="003713B7"/>
    <w:rsid w:val="0037482A"/>
    <w:rsid w:val="00381119"/>
    <w:rsid w:val="003819C4"/>
    <w:rsid w:val="00383207"/>
    <w:rsid w:val="00386A12"/>
    <w:rsid w:val="003A7E48"/>
    <w:rsid w:val="003C02F9"/>
    <w:rsid w:val="003C0EB9"/>
    <w:rsid w:val="003C0F8F"/>
    <w:rsid w:val="003C4C61"/>
    <w:rsid w:val="003E28DA"/>
    <w:rsid w:val="003F573D"/>
    <w:rsid w:val="004154EE"/>
    <w:rsid w:val="00435B0B"/>
    <w:rsid w:val="00447FDC"/>
    <w:rsid w:val="004703B9"/>
    <w:rsid w:val="004C4F8E"/>
    <w:rsid w:val="004D6C3F"/>
    <w:rsid w:val="004F45A9"/>
    <w:rsid w:val="005004E2"/>
    <w:rsid w:val="005059A7"/>
    <w:rsid w:val="005331AD"/>
    <w:rsid w:val="00543359"/>
    <w:rsid w:val="00545741"/>
    <w:rsid w:val="005502BD"/>
    <w:rsid w:val="00555386"/>
    <w:rsid w:val="00570249"/>
    <w:rsid w:val="005A47D6"/>
    <w:rsid w:val="005A482D"/>
    <w:rsid w:val="005B0FB4"/>
    <w:rsid w:val="005F783C"/>
    <w:rsid w:val="00603290"/>
    <w:rsid w:val="006066AD"/>
    <w:rsid w:val="006072D7"/>
    <w:rsid w:val="00614B01"/>
    <w:rsid w:val="00621EBF"/>
    <w:rsid w:val="00643E96"/>
    <w:rsid w:val="00647131"/>
    <w:rsid w:val="0066179C"/>
    <w:rsid w:val="00664C1F"/>
    <w:rsid w:val="0066618B"/>
    <w:rsid w:val="00673D27"/>
    <w:rsid w:val="00674664"/>
    <w:rsid w:val="00690A35"/>
    <w:rsid w:val="006923B8"/>
    <w:rsid w:val="006B31C8"/>
    <w:rsid w:val="006B4B59"/>
    <w:rsid w:val="006D1FE6"/>
    <w:rsid w:val="006E4B2E"/>
    <w:rsid w:val="006E6307"/>
    <w:rsid w:val="00700718"/>
    <w:rsid w:val="00711CC8"/>
    <w:rsid w:val="00715A2C"/>
    <w:rsid w:val="00724445"/>
    <w:rsid w:val="0072749C"/>
    <w:rsid w:val="007327FB"/>
    <w:rsid w:val="00743C74"/>
    <w:rsid w:val="00744BB9"/>
    <w:rsid w:val="00753C8C"/>
    <w:rsid w:val="007541DF"/>
    <w:rsid w:val="00767E72"/>
    <w:rsid w:val="00775639"/>
    <w:rsid w:val="00776B50"/>
    <w:rsid w:val="00793C94"/>
    <w:rsid w:val="007D4806"/>
    <w:rsid w:val="007E2786"/>
    <w:rsid w:val="007F76A3"/>
    <w:rsid w:val="008067F7"/>
    <w:rsid w:val="008132CB"/>
    <w:rsid w:val="0085151E"/>
    <w:rsid w:val="00876E39"/>
    <w:rsid w:val="00877567"/>
    <w:rsid w:val="008828CF"/>
    <w:rsid w:val="00885F23"/>
    <w:rsid w:val="008863E6"/>
    <w:rsid w:val="008A5D37"/>
    <w:rsid w:val="008C579A"/>
    <w:rsid w:val="008C7935"/>
    <w:rsid w:val="008D4B03"/>
    <w:rsid w:val="00910737"/>
    <w:rsid w:val="00910E0B"/>
    <w:rsid w:val="0091567E"/>
    <w:rsid w:val="00953007"/>
    <w:rsid w:val="00957C50"/>
    <w:rsid w:val="00984FBB"/>
    <w:rsid w:val="009A415C"/>
    <w:rsid w:val="009B4591"/>
    <w:rsid w:val="009B7780"/>
    <w:rsid w:val="009C67DF"/>
    <w:rsid w:val="009D51FD"/>
    <w:rsid w:val="009F5C0A"/>
    <w:rsid w:val="009F76D0"/>
    <w:rsid w:val="00A25F7C"/>
    <w:rsid w:val="00A265DD"/>
    <w:rsid w:val="00A765C3"/>
    <w:rsid w:val="00AD3ED4"/>
    <w:rsid w:val="00B1729A"/>
    <w:rsid w:val="00B2716E"/>
    <w:rsid w:val="00B3212B"/>
    <w:rsid w:val="00B3285F"/>
    <w:rsid w:val="00B42E8A"/>
    <w:rsid w:val="00B51865"/>
    <w:rsid w:val="00B57BB2"/>
    <w:rsid w:val="00B7252E"/>
    <w:rsid w:val="00B877C4"/>
    <w:rsid w:val="00BA5566"/>
    <w:rsid w:val="00BC62B3"/>
    <w:rsid w:val="00BF3F91"/>
    <w:rsid w:val="00BF52E0"/>
    <w:rsid w:val="00BF5A3E"/>
    <w:rsid w:val="00BF6565"/>
    <w:rsid w:val="00C04265"/>
    <w:rsid w:val="00C0794F"/>
    <w:rsid w:val="00C14B4B"/>
    <w:rsid w:val="00C34CF7"/>
    <w:rsid w:val="00C40325"/>
    <w:rsid w:val="00C97B6B"/>
    <w:rsid w:val="00CA12A7"/>
    <w:rsid w:val="00CC1923"/>
    <w:rsid w:val="00CD1007"/>
    <w:rsid w:val="00CD197C"/>
    <w:rsid w:val="00CE59A4"/>
    <w:rsid w:val="00CF2150"/>
    <w:rsid w:val="00CF5062"/>
    <w:rsid w:val="00CF5337"/>
    <w:rsid w:val="00D94238"/>
    <w:rsid w:val="00DA4508"/>
    <w:rsid w:val="00DA7D0F"/>
    <w:rsid w:val="00DC574A"/>
    <w:rsid w:val="00DF2E53"/>
    <w:rsid w:val="00DF7750"/>
    <w:rsid w:val="00E236C7"/>
    <w:rsid w:val="00E24CB4"/>
    <w:rsid w:val="00E47214"/>
    <w:rsid w:val="00E65816"/>
    <w:rsid w:val="00E72045"/>
    <w:rsid w:val="00E85816"/>
    <w:rsid w:val="00EA07C4"/>
    <w:rsid w:val="00EA3B0C"/>
    <w:rsid w:val="00ED0026"/>
    <w:rsid w:val="00EF42A3"/>
    <w:rsid w:val="00EF51D6"/>
    <w:rsid w:val="00F06A38"/>
    <w:rsid w:val="00F1051A"/>
    <w:rsid w:val="00F14702"/>
    <w:rsid w:val="00F37952"/>
    <w:rsid w:val="00F405A4"/>
    <w:rsid w:val="00F75979"/>
    <w:rsid w:val="00F9052D"/>
    <w:rsid w:val="00F912BB"/>
    <w:rsid w:val="00FA4EFB"/>
    <w:rsid w:val="00FC6D7B"/>
    <w:rsid w:val="00FD5317"/>
    <w:rsid w:val="00FD5A1E"/>
    <w:rsid w:val="00FE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A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A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912B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093DE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912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65DD"/>
    <w:pPr>
      <w:ind w:left="720"/>
      <w:contextualSpacing/>
    </w:pPr>
  </w:style>
  <w:style w:type="character" w:customStyle="1" w:styleId="apple-converted-space">
    <w:name w:val="apple-converted-space"/>
    <w:basedOn w:val="DefaultParagraphFont"/>
    <w:rsid w:val="0037482A"/>
  </w:style>
  <w:style w:type="paragraph" w:styleId="BalloonText">
    <w:name w:val="Balloon Text"/>
    <w:basedOn w:val="Normal"/>
    <w:link w:val="BalloonTextChar"/>
    <w:uiPriority w:val="99"/>
    <w:semiHidden/>
    <w:unhideWhenUsed/>
    <w:rsid w:val="003C02F9"/>
    <w:rPr>
      <w:rFonts w:ascii="Tahoma" w:hAnsi="Tahoma" w:cs="Tahoma"/>
      <w:sz w:val="16"/>
      <w:szCs w:val="16"/>
    </w:rPr>
  </w:style>
  <w:style w:type="character" w:customStyle="1" w:styleId="BalloonTextChar">
    <w:name w:val="Balloon Text Char"/>
    <w:basedOn w:val="DefaultParagraphFont"/>
    <w:link w:val="BalloonText"/>
    <w:uiPriority w:val="99"/>
    <w:semiHidden/>
    <w:rsid w:val="003C02F9"/>
    <w:rPr>
      <w:rFonts w:ascii="Tahoma" w:eastAsia="Times New Roman" w:hAnsi="Tahoma" w:cs="Tahoma"/>
      <w:sz w:val="16"/>
      <w:szCs w:val="16"/>
    </w:rPr>
  </w:style>
  <w:style w:type="paragraph" w:styleId="NormalWeb">
    <w:name w:val="Normal (Web)"/>
    <w:basedOn w:val="Normal"/>
    <w:uiPriority w:val="99"/>
    <w:unhideWhenUsed/>
    <w:rsid w:val="005004E2"/>
    <w:pPr>
      <w:spacing w:before="100" w:beforeAutospacing="1" w:after="100" w:afterAutospacing="1"/>
    </w:pPr>
    <w:rPr>
      <w:sz w:val="24"/>
      <w:szCs w:val="24"/>
    </w:rPr>
  </w:style>
  <w:style w:type="character" w:styleId="Strong">
    <w:name w:val="Strong"/>
    <w:basedOn w:val="DefaultParagraphFont"/>
    <w:uiPriority w:val="22"/>
    <w:qFormat/>
    <w:rsid w:val="005004E2"/>
    <w:rPr>
      <w:b/>
      <w:bCs/>
    </w:rPr>
  </w:style>
  <w:style w:type="character" w:styleId="Emphasis">
    <w:name w:val="Emphasis"/>
    <w:basedOn w:val="DefaultParagraphFont"/>
    <w:uiPriority w:val="20"/>
    <w:qFormat/>
    <w:rsid w:val="00EF51D6"/>
    <w:rPr>
      <w:i/>
      <w:iCs/>
    </w:rPr>
  </w:style>
  <w:style w:type="character" w:customStyle="1" w:styleId="Heading2Char">
    <w:name w:val="Heading 2 Char"/>
    <w:basedOn w:val="DefaultParagraphFont"/>
    <w:link w:val="Heading2"/>
    <w:uiPriority w:val="9"/>
    <w:rsid w:val="00093DEA"/>
    <w:rPr>
      <w:rFonts w:ascii="Times New Roman" w:eastAsia="Times New Roman" w:hAnsi="Times New Roman" w:cs="Times New Roman"/>
      <w:b/>
      <w:bCs/>
      <w:sz w:val="36"/>
      <w:szCs w:val="36"/>
    </w:rPr>
  </w:style>
  <w:style w:type="paragraph" w:styleId="NoSpacing">
    <w:name w:val="No Spacing"/>
    <w:uiPriority w:val="1"/>
    <w:qFormat/>
    <w:rsid w:val="00F912BB"/>
    <w:pPr>
      <w:spacing w:after="0" w:line="240" w:lineRule="auto"/>
    </w:pPr>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F912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912BB"/>
    <w:rPr>
      <w:rFonts w:asciiTheme="majorHAnsi" w:eastAsiaTheme="majorEastAsia" w:hAnsiTheme="majorHAnsi" w:cstheme="majorBidi"/>
      <w:b/>
      <w:bCs/>
      <w:color w:val="4F81BD" w:themeColor="accent1"/>
      <w:sz w:val="28"/>
      <w:szCs w:val="28"/>
    </w:rPr>
  </w:style>
  <w:style w:type="paragraph" w:styleId="Footer">
    <w:name w:val="footer"/>
    <w:basedOn w:val="Normal"/>
    <w:link w:val="FooterChar"/>
    <w:uiPriority w:val="99"/>
    <w:unhideWhenUsed/>
    <w:rsid w:val="006B4B59"/>
    <w:pPr>
      <w:tabs>
        <w:tab w:val="center" w:pos="4320"/>
        <w:tab w:val="right" w:pos="8640"/>
      </w:tabs>
    </w:pPr>
  </w:style>
  <w:style w:type="character" w:customStyle="1" w:styleId="FooterChar">
    <w:name w:val="Footer Char"/>
    <w:basedOn w:val="DefaultParagraphFont"/>
    <w:link w:val="Footer"/>
    <w:uiPriority w:val="99"/>
    <w:rsid w:val="006B4B59"/>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6B4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A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912B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093DE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912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5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65DD"/>
    <w:pPr>
      <w:ind w:left="720"/>
      <w:contextualSpacing/>
    </w:pPr>
  </w:style>
  <w:style w:type="character" w:customStyle="1" w:styleId="apple-converted-space">
    <w:name w:val="apple-converted-space"/>
    <w:basedOn w:val="DefaultParagraphFont"/>
    <w:rsid w:val="0037482A"/>
  </w:style>
  <w:style w:type="paragraph" w:styleId="BalloonText">
    <w:name w:val="Balloon Text"/>
    <w:basedOn w:val="Normal"/>
    <w:link w:val="BalloonTextChar"/>
    <w:uiPriority w:val="99"/>
    <w:semiHidden/>
    <w:unhideWhenUsed/>
    <w:rsid w:val="003C02F9"/>
    <w:rPr>
      <w:rFonts w:ascii="Tahoma" w:hAnsi="Tahoma" w:cs="Tahoma"/>
      <w:sz w:val="16"/>
      <w:szCs w:val="16"/>
    </w:rPr>
  </w:style>
  <w:style w:type="character" w:customStyle="1" w:styleId="BalloonTextChar">
    <w:name w:val="Balloon Text Char"/>
    <w:basedOn w:val="DefaultParagraphFont"/>
    <w:link w:val="BalloonText"/>
    <w:uiPriority w:val="99"/>
    <w:semiHidden/>
    <w:rsid w:val="003C02F9"/>
    <w:rPr>
      <w:rFonts w:ascii="Tahoma" w:eastAsia="Times New Roman" w:hAnsi="Tahoma" w:cs="Tahoma"/>
      <w:sz w:val="16"/>
      <w:szCs w:val="16"/>
    </w:rPr>
  </w:style>
  <w:style w:type="paragraph" w:styleId="NormalWeb">
    <w:name w:val="Normal (Web)"/>
    <w:basedOn w:val="Normal"/>
    <w:uiPriority w:val="99"/>
    <w:unhideWhenUsed/>
    <w:rsid w:val="005004E2"/>
    <w:pPr>
      <w:spacing w:before="100" w:beforeAutospacing="1" w:after="100" w:afterAutospacing="1"/>
    </w:pPr>
    <w:rPr>
      <w:sz w:val="24"/>
      <w:szCs w:val="24"/>
    </w:rPr>
  </w:style>
  <w:style w:type="character" w:styleId="Strong">
    <w:name w:val="Strong"/>
    <w:basedOn w:val="DefaultParagraphFont"/>
    <w:uiPriority w:val="22"/>
    <w:qFormat/>
    <w:rsid w:val="005004E2"/>
    <w:rPr>
      <w:b/>
      <w:bCs/>
    </w:rPr>
  </w:style>
  <w:style w:type="character" w:styleId="Emphasis">
    <w:name w:val="Emphasis"/>
    <w:basedOn w:val="DefaultParagraphFont"/>
    <w:uiPriority w:val="20"/>
    <w:qFormat/>
    <w:rsid w:val="00EF51D6"/>
    <w:rPr>
      <w:i/>
      <w:iCs/>
    </w:rPr>
  </w:style>
  <w:style w:type="character" w:customStyle="1" w:styleId="Heading2Char">
    <w:name w:val="Heading 2 Char"/>
    <w:basedOn w:val="DefaultParagraphFont"/>
    <w:link w:val="Heading2"/>
    <w:uiPriority w:val="9"/>
    <w:rsid w:val="00093DEA"/>
    <w:rPr>
      <w:rFonts w:ascii="Times New Roman" w:eastAsia="Times New Roman" w:hAnsi="Times New Roman" w:cs="Times New Roman"/>
      <w:b/>
      <w:bCs/>
      <w:sz w:val="36"/>
      <w:szCs w:val="36"/>
    </w:rPr>
  </w:style>
  <w:style w:type="paragraph" w:styleId="NoSpacing">
    <w:name w:val="No Spacing"/>
    <w:uiPriority w:val="1"/>
    <w:qFormat/>
    <w:rsid w:val="00F912BB"/>
    <w:pPr>
      <w:spacing w:after="0" w:line="240" w:lineRule="auto"/>
    </w:pPr>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F912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912BB"/>
    <w:rPr>
      <w:rFonts w:asciiTheme="majorHAnsi" w:eastAsiaTheme="majorEastAsia" w:hAnsiTheme="majorHAnsi" w:cstheme="majorBidi"/>
      <w:b/>
      <w:bCs/>
      <w:color w:val="4F81BD" w:themeColor="accent1"/>
      <w:sz w:val="28"/>
      <w:szCs w:val="28"/>
    </w:rPr>
  </w:style>
  <w:style w:type="paragraph" w:styleId="Footer">
    <w:name w:val="footer"/>
    <w:basedOn w:val="Normal"/>
    <w:link w:val="FooterChar"/>
    <w:uiPriority w:val="99"/>
    <w:unhideWhenUsed/>
    <w:rsid w:val="006B4B59"/>
    <w:pPr>
      <w:tabs>
        <w:tab w:val="center" w:pos="4320"/>
        <w:tab w:val="right" w:pos="8640"/>
      </w:tabs>
    </w:pPr>
  </w:style>
  <w:style w:type="character" w:customStyle="1" w:styleId="FooterChar">
    <w:name w:val="Footer Char"/>
    <w:basedOn w:val="DefaultParagraphFont"/>
    <w:link w:val="Footer"/>
    <w:uiPriority w:val="99"/>
    <w:rsid w:val="006B4B59"/>
    <w:rPr>
      <w:rFonts w:ascii="Times New Roman" w:eastAsia="Times New Roman" w:hAnsi="Times New Roman" w:cs="Times New Roman"/>
      <w:sz w:val="28"/>
      <w:szCs w:val="28"/>
    </w:rPr>
  </w:style>
  <w:style w:type="character" w:styleId="PageNumber">
    <w:name w:val="page number"/>
    <w:basedOn w:val="DefaultParagraphFont"/>
    <w:uiPriority w:val="99"/>
    <w:semiHidden/>
    <w:unhideWhenUsed/>
    <w:rsid w:val="006B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623">
      <w:bodyDiv w:val="1"/>
      <w:marLeft w:val="0"/>
      <w:marRight w:val="0"/>
      <w:marTop w:val="0"/>
      <w:marBottom w:val="0"/>
      <w:divBdr>
        <w:top w:val="none" w:sz="0" w:space="0" w:color="auto"/>
        <w:left w:val="none" w:sz="0" w:space="0" w:color="auto"/>
        <w:bottom w:val="none" w:sz="0" w:space="0" w:color="auto"/>
        <w:right w:val="none" w:sz="0" w:space="0" w:color="auto"/>
      </w:divBdr>
    </w:div>
    <w:div w:id="509560709">
      <w:bodyDiv w:val="1"/>
      <w:marLeft w:val="0"/>
      <w:marRight w:val="0"/>
      <w:marTop w:val="0"/>
      <w:marBottom w:val="0"/>
      <w:divBdr>
        <w:top w:val="none" w:sz="0" w:space="0" w:color="auto"/>
        <w:left w:val="none" w:sz="0" w:space="0" w:color="auto"/>
        <w:bottom w:val="none" w:sz="0" w:space="0" w:color="auto"/>
        <w:right w:val="none" w:sz="0" w:space="0" w:color="auto"/>
      </w:divBdr>
    </w:div>
    <w:div w:id="1044402527">
      <w:bodyDiv w:val="1"/>
      <w:marLeft w:val="0"/>
      <w:marRight w:val="0"/>
      <w:marTop w:val="0"/>
      <w:marBottom w:val="0"/>
      <w:divBdr>
        <w:top w:val="none" w:sz="0" w:space="0" w:color="auto"/>
        <w:left w:val="none" w:sz="0" w:space="0" w:color="auto"/>
        <w:bottom w:val="none" w:sz="0" w:space="0" w:color="auto"/>
        <w:right w:val="none" w:sz="0" w:space="0" w:color="auto"/>
      </w:divBdr>
      <w:divsChild>
        <w:div w:id="1675766762">
          <w:marLeft w:val="0"/>
          <w:marRight w:val="0"/>
          <w:marTop w:val="15"/>
          <w:marBottom w:val="0"/>
          <w:divBdr>
            <w:top w:val="none" w:sz="0" w:space="0" w:color="auto"/>
            <w:left w:val="none" w:sz="0" w:space="0" w:color="auto"/>
            <w:bottom w:val="none" w:sz="0" w:space="0" w:color="auto"/>
            <w:right w:val="none" w:sz="0" w:space="0" w:color="auto"/>
          </w:divBdr>
          <w:divsChild>
            <w:div w:id="1967002715">
              <w:marLeft w:val="0"/>
              <w:marRight w:val="0"/>
              <w:marTop w:val="0"/>
              <w:marBottom w:val="0"/>
              <w:divBdr>
                <w:top w:val="none" w:sz="0" w:space="0" w:color="auto"/>
                <w:left w:val="none" w:sz="0" w:space="0" w:color="auto"/>
                <w:bottom w:val="none" w:sz="0" w:space="0" w:color="auto"/>
                <w:right w:val="none" w:sz="0" w:space="0" w:color="auto"/>
              </w:divBdr>
              <w:divsChild>
                <w:div w:id="2030792644">
                  <w:marLeft w:val="0"/>
                  <w:marRight w:val="0"/>
                  <w:marTop w:val="0"/>
                  <w:marBottom w:val="0"/>
                  <w:divBdr>
                    <w:top w:val="none" w:sz="0" w:space="0" w:color="auto"/>
                    <w:left w:val="none" w:sz="0" w:space="0" w:color="auto"/>
                    <w:bottom w:val="none" w:sz="0" w:space="0" w:color="auto"/>
                    <w:right w:val="none" w:sz="0" w:space="0" w:color="auto"/>
                  </w:divBdr>
                </w:div>
                <w:div w:id="1685592845">
                  <w:marLeft w:val="0"/>
                  <w:marRight w:val="0"/>
                  <w:marTop w:val="0"/>
                  <w:marBottom w:val="0"/>
                  <w:divBdr>
                    <w:top w:val="none" w:sz="0" w:space="0" w:color="auto"/>
                    <w:left w:val="none" w:sz="0" w:space="0" w:color="auto"/>
                    <w:bottom w:val="none" w:sz="0" w:space="0" w:color="auto"/>
                    <w:right w:val="none" w:sz="0" w:space="0" w:color="auto"/>
                  </w:divBdr>
                </w:div>
                <w:div w:id="1135027993">
                  <w:marLeft w:val="0"/>
                  <w:marRight w:val="0"/>
                  <w:marTop w:val="0"/>
                  <w:marBottom w:val="0"/>
                  <w:divBdr>
                    <w:top w:val="none" w:sz="0" w:space="0" w:color="auto"/>
                    <w:left w:val="none" w:sz="0" w:space="0" w:color="auto"/>
                    <w:bottom w:val="none" w:sz="0" w:space="0" w:color="auto"/>
                    <w:right w:val="none" w:sz="0" w:space="0" w:color="auto"/>
                  </w:divBdr>
                </w:div>
                <w:div w:id="103577354">
                  <w:marLeft w:val="0"/>
                  <w:marRight w:val="0"/>
                  <w:marTop w:val="0"/>
                  <w:marBottom w:val="0"/>
                  <w:divBdr>
                    <w:top w:val="none" w:sz="0" w:space="0" w:color="auto"/>
                    <w:left w:val="none" w:sz="0" w:space="0" w:color="auto"/>
                    <w:bottom w:val="none" w:sz="0" w:space="0" w:color="auto"/>
                    <w:right w:val="none" w:sz="0" w:space="0" w:color="auto"/>
                  </w:divBdr>
                </w:div>
                <w:div w:id="2005812786">
                  <w:marLeft w:val="0"/>
                  <w:marRight w:val="0"/>
                  <w:marTop w:val="0"/>
                  <w:marBottom w:val="0"/>
                  <w:divBdr>
                    <w:top w:val="none" w:sz="0" w:space="0" w:color="auto"/>
                    <w:left w:val="none" w:sz="0" w:space="0" w:color="auto"/>
                    <w:bottom w:val="none" w:sz="0" w:space="0" w:color="auto"/>
                    <w:right w:val="none" w:sz="0" w:space="0" w:color="auto"/>
                  </w:divBdr>
                </w:div>
                <w:div w:id="2144763206">
                  <w:marLeft w:val="0"/>
                  <w:marRight w:val="0"/>
                  <w:marTop w:val="0"/>
                  <w:marBottom w:val="0"/>
                  <w:divBdr>
                    <w:top w:val="none" w:sz="0" w:space="0" w:color="auto"/>
                    <w:left w:val="none" w:sz="0" w:space="0" w:color="auto"/>
                    <w:bottom w:val="none" w:sz="0" w:space="0" w:color="auto"/>
                    <w:right w:val="none" w:sz="0" w:space="0" w:color="auto"/>
                  </w:divBdr>
                </w:div>
                <w:div w:id="489297116">
                  <w:marLeft w:val="0"/>
                  <w:marRight w:val="0"/>
                  <w:marTop w:val="0"/>
                  <w:marBottom w:val="0"/>
                  <w:divBdr>
                    <w:top w:val="none" w:sz="0" w:space="0" w:color="auto"/>
                    <w:left w:val="none" w:sz="0" w:space="0" w:color="auto"/>
                    <w:bottom w:val="none" w:sz="0" w:space="0" w:color="auto"/>
                    <w:right w:val="none" w:sz="0" w:space="0" w:color="auto"/>
                  </w:divBdr>
                </w:div>
                <w:div w:id="1005399615">
                  <w:marLeft w:val="0"/>
                  <w:marRight w:val="0"/>
                  <w:marTop w:val="0"/>
                  <w:marBottom w:val="0"/>
                  <w:divBdr>
                    <w:top w:val="none" w:sz="0" w:space="0" w:color="auto"/>
                    <w:left w:val="none" w:sz="0" w:space="0" w:color="auto"/>
                    <w:bottom w:val="none" w:sz="0" w:space="0" w:color="auto"/>
                    <w:right w:val="none" w:sz="0" w:space="0" w:color="auto"/>
                  </w:divBdr>
                </w:div>
                <w:div w:id="839388676">
                  <w:marLeft w:val="0"/>
                  <w:marRight w:val="0"/>
                  <w:marTop w:val="0"/>
                  <w:marBottom w:val="0"/>
                  <w:divBdr>
                    <w:top w:val="none" w:sz="0" w:space="0" w:color="auto"/>
                    <w:left w:val="none" w:sz="0" w:space="0" w:color="auto"/>
                    <w:bottom w:val="none" w:sz="0" w:space="0" w:color="auto"/>
                    <w:right w:val="none" w:sz="0" w:space="0" w:color="auto"/>
                  </w:divBdr>
                </w:div>
                <w:div w:id="766268913">
                  <w:marLeft w:val="0"/>
                  <w:marRight w:val="0"/>
                  <w:marTop w:val="0"/>
                  <w:marBottom w:val="0"/>
                  <w:divBdr>
                    <w:top w:val="none" w:sz="0" w:space="0" w:color="auto"/>
                    <w:left w:val="none" w:sz="0" w:space="0" w:color="auto"/>
                    <w:bottom w:val="none" w:sz="0" w:space="0" w:color="auto"/>
                    <w:right w:val="none" w:sz="0" w:space="0" w:color="auto"/>
                  </w:divBdr>
                </w:div>
                <w:div w:id="478545863">
                  <w:marLeft w:val="0"/>
                  <w:marRight w:val="0"/>
                  <w:marTop w:val="0"/>
                  <w:marBottom w:val="0"/>
                  <w:divBdr>
                    <w:top w:val="none" w:sz="0" w:space="0" w:color="auto"/>
                    <w:left w:val="none" w:sz="0" w:space="0" w:color="auto"/>
                    <w:bottom w:val="none" w:sz="0" w:space="0" w:color="auto"/>
                    <w:right w:val="none" w:sz="0" w:space="0" w:color="auto"/>
                  </w:divBdr>
                </w:div>
                <w:div w:id="1672562458">
                  <w:marLeft w:val="0"/>
                  <w:marRight w:val="0"/>
                  <w:marTop w:val="0"/>
                  <w:marBottom w:val="0"/>
                  <w:divBdr>
                    <w:top w:val="none" w:sz="0" w:space="0" w:color="auto"/>
                    <w:left w:val="none" w:sz="0" w:space="0" w:color="auto"/>
                    <w:bottom w:val="none" w:sz="0" w:space="0" w:color="auto"/>
                    <w:right w:val="none" w:sz="0" w:space="0" w:color="auto"/>
                  </w:divBdr>
                </w:div>
                <w:div w:id="1570186498">
                  <w:marLeft w:val="0"/>
                  <w:marRight w:val="0"/>
                  <w:marTop w:val="0"/>
                  <w:marBottom w:val="0"/>
                  <w:divBdr>
                    <w:top w:val="none" w:sz="0" w:space="0" w:color="auto"/>
                    <w:left w:val="none" w:sz="0" w:space="0" w:color="auto"/>
                    <w:bottom w:val="none" w:sz="0" w:space="0" w:color="auto"/>
                    <w:right w:val="none" w:sz="0" w:space="0" w:color="auto"/>
                  </w:divBdr>
                </w:div>
                <w:div w:id="1317763351">
                  <w:marLeft w:val="0"/>
                  <w:marRight w:val="0"/>
                  <w:marTop w:val="0"/>
                  <w:marBottom w:val="0"/>
                  <w:divBdr>
                    <w:top w:val="none" w:sz="0" w:space="0" w:color="auto"/>
                    <w:left w:val="none" w:sz="0" w:space="0" w:color="auto"/>
                    <w:bottom w:val="none" w:sz="0" w:space="0" w:color="auto"/>
                    <w:right w:val="none" w:sz="0" w:space="0" w:color="auto"/>
                  </w:divBdr>
                </w:div>
                <w:div w:id="379282550">
                  <w:marLeft w:val="0"/>
                  <w:marRight w:val="0"/>
                  <w:marTop w:val="0"/>
                  <w:marBottom w:val="0"/>
                  <w:divBdr>
                    <w:top w:val="none" w:sz="0" w:space="0" w:color="auto"/>
                    <w:left w:val="none" w:sz="0" w:space="0" w:color="auto"/>
                    <w:bottom w:val="none" w:sz="0" w:space="0" w:color="auto"/>
                    <w:right w:val="none" w:sz="0" w:space="0" w:color="auto"/>
                  </w:divBdr>
                </w:div>
                <w:div w:id="885875872">
                  <w:marLeft w:val="0"/>
                  <w:marRight w:val="0"/>
                  <w:marTop w:val="0"/>
                  <w:marBottom w:val="0"/>
                  <w:divBdr>
                    <w:top w:val="none" w:sz="0" w:space="0" w:color="auto"/>
                    <w:left w:val="none" w:sz="0" w:space="0" w:color="auto"/>
                    <w:bottom w:val="none" w:sz="0" w:space="0" w:color="auto"/>
                    <w:right w:val="none" w:sz="0" w:space="0" w:color="auto"/>
                  </w:divBdr>
                </w:div>
                <w:div w:id="1975674453">
                  <w:marLeft w:val="0"/>
                  <w:marRight w:val="0"/>
                  <w:marTop w:val="0"/>
                  <w:marBottom w:val="0"/>
                  <w:divBdr>
                    <w:top w:val="none" w:sz="0" w:space="0" w:color="auto"/>
                    <w:left w:val="none" w:sz="0" w:space="0" w:color="auto"/>
                    <w:bottom w:val="none" w:sz="0" w:space="0" w:color="auto"/>
                    <w:right w:val="none" w:sz="0" w:space="0" w:color="auto"/>
                  </w:divBdr>
                </w:div>
                <w:div w:id="1739788609">
                  <w:marLeft w:val="0"/>
                  <w:marRight w:val="0"/>
                  <w:marTop w:val="0"/>
                  <w:marBottom w:val="0"/>
                  <w:divBdr>
                    <w:top w:val="none" w:sz="0" w:space="0" w:color="auto"/>
                    <w:left w:val="none" w:sz="0" w:space="0" w:color="auto"/>
                    <w:bottom w:val="none" w:sz="0" w:space="0" w:color="auto"/>
                    <w:right w:val="none" w:sz="0" w:space="0" w:color="auto"/>
                  </w:divBdr>
                </w:div>
                <w:div w:id="1733844686">
                  <w:marLeft w:val="0"/>
                  <w:marRight w:val="0"/>
                  <w:marTop w:val="0"/>
                  <w:marBottom w:val="0"/>
                  <w:divBdr>
                    <w:top w:val="none" w:sz="0" w:space="0" w:color="auto"/>
                    <w:left w:val="none" w:sz="0" w:space="0" w:color="auto"/>
                    <w:bottom w:val="none" w:sz="0" w:space="0" w:color="auto"/>
                    <w:right w:val="none" w:sz="0" w:space="0" w:color="auto"/>
                  </w:divBdr>
                </w:div>
                <w:div w:id="987705665">
                  <w:marLeft w:val="0"/>
                  <w:marRight w:val="0"/>
                  <w:marTop w:val="0"/>
                  <w:marBottom w:val="0"/>
                  <w:divBdr>
                    <w:top w:val="none" w:sz="0" w:space="0" w:color="auto"/>
                    <w:left w:val="none" w:sz="0" w:space="0" w:color="auto"/>
                    <w:bottom w:val="none" w:sz="0" w:space="0" w:color="auto"/>
                    <w:right w:val="none" w:sz="0" w:space="0" w:color="auto"/>
                  </w:divBdr>
                </w:div>
                <w:div w:id="505637687">
                  <w:marLeft w:val="0"/>
                  <w:marRight w:val="0"/>
                  <w:marTop w:val="0"/>
                  <w:marBottom w:val="0"/>
                  <w:divBdr>
                    <w:top w:val="none" w:sz="0" w:space="0" w:color="auto"/>
                    <w:left w:val="none" w:sz="0" w:space="0" w:color="auto"/>
                    <w:bottom w:val="none" w:sz="0" w:space="0" w:color="auto"/>
                    <w:right w:val="none" w:sz="0" w:space="0" w:color="auto"/>
                  </w:divBdr>
                </w:div>
                <w:div w:id="876350639">
                  <w:marLeft w:val="0"/>
                  <w:marRight w:val="0"/>
                  <w:marTop w:val="0"/>
                  <w:marBottom w:val="0"/>
                  <w:divBdr>
                    <w:top w:val="none" w:sz="0" w:space="0" w:color="auto"/>
                    <w:left w:val="none" w:sz="0" w:space="0" w:color="auto"/>
                    <w:bottom w:val="none" w:sz="0" w:space="0" w:color="auto"/>
                    <w:right w:val="none" w:sz="0" w:space="0" w:color="auto"/>
                  </w:divBdr>
                </w:div>
                <w:div w:id="537859155">
                  <w:marLeft w:val="0"/>
                  <w:marRight w:val="0"/>
                  <w:marTop w:val="0"/>
                  <w:marBottom w:val="0"/>
                  <w:divBdr>
                    <w:top w:val="none" w:sz="0" w:space="0" w:color="auto"/>
                    <w:left w:val="none" w:sz="0" w:space="0" w:color="auto"/>
                    <w:bottom w:val="none" w:sz="0" w:space="0" w:color="auto"/>
                    <w:right w:val="none" w:sz="0" w:space="0" w:color="auto"/>
                  </w:divBdr>
                </w:div>
                <w:div w:id="1021279617">
                  <w:marLeft w:val="0"/>
                  <w:marRight w:val="0"/>
                  <w:marTop w:val="0"/>
                  <w:marBottom w:val="0"/>
                  <w:divBdr>
                    <w:top w:val="none" w:sz="0" w:space="0" w:color="auto"/>
                    <w:left w:val="none" w:sz="0" w:space="0" w:color="auto"/>
                    <w:bottom w:val="none" w:sz="0" w:space="0" w:color="auto"/>
                    <w:right w:val="none" w:sz="0" w:space="0" w:color="auto"/>
                  </w:divBdr>
                </w:div>
                <w:div w:id="1896701247">
                  <w:marLeft w:val="0"/>
                  <w:marRight w:val="0"/>
                  <w:marTop w:val="0"/>
                  <w:marBottom w:val="0"/>
                  <w:divBdr>
                    <w:top w:val="none" w:sz="0" w:space="0" w:color="auto"/>
                    <w:left w:val="none" w:sz="0" w:space="0" w:color="auto"/>
                    <w:bottom w:val="none" w:sz="0" w:space="0" w:color="auto"/>
                    <w:right w:val="none" w:sz="0" w:space="0" w:color="auto"/>
                  </w:divBdr>
                </w:div>
                <w:div w:id="1632250420">
                  <w:marLeft w:val="0"/>
                  <w:marRight w:val="0"/>
                  <w:marTop w:val="0"/>
                  <w:marBottom w:val="0"/>
                  <w:divBdr>
                    <w:top w:val="none" w:sz="0" w:space="0" w:color="auto"/>
                    <w:left w:val="none" w:sz="0" w:space="0" w:color="auto"/>
                    <w:bottom w:val="none" w:sz="0" w:space="0" w:color="auto"/>
                    <w:right w:val="none" w:sz="0" w:space="0" w:color="auto"/>
                  </w:divBdr>
                </w:div>
                <w:div w:id="412090472">
                  <w:marLeft w:val="0"/>
                  <w:marRight w:val="0"/>
                  <w:marTop w:val="0"/>
                  <w:marBottom w:val="0"/>
                  <w:divBdr>
                    <w:top w:val="none" w:sz="0" w:space="0" w:color="auto"/>
                    <w:left w:val="none" w:sz="0" w:space="0" w:color="auto"/>
                    <w:bottom w:val="none" w:sz="0" w:space="0" w:color="auto"/>
                    <w:right w:val="none" w:sz="0" w:space="0" w:color="auto"/>
                  </w:divBdr>
                </w:div>
                <w:div w:id="645352356">
                  <w:marLeft w:val="0"/>
                  <w:marRight w:val="0"/>
                  <w:marTop w:val="0"/>
                  <w:marBottom w:val="0"/>
                  <w:divBdr>
                    <w:top w:val="none" w:sz="0" w:space="0" w:color="auto"/>
                    <w:left w:val="none" w:sz="0" w:space="0" w:color="auto"/>
                    <w:bottom w:val="none" w:sz="0" w:space="0" w:color="auto"/>
                    <w:right w:val="none" w:sz="0" w:space="0" w:color="auto"/>
                  </w:divBdr>
                </w:div>
                <w:div w:id="47918518">
                  <w:marLeft w:val="0"/>
                  <w:marRight w:val="0"/>
                  <w:marTop w:val="0"/>
                  <w:marBottom w:val="0"/>
                  <w:divBdr>
                    <w:top w:val="none" w:sz="0" w:space="0" w:color="auto"/>
                    <w:left w:val="none" w:sz="0" w:space="0" w:color="auto"/>
                    <w:bottom w:val="none" w:sz="0" w:space="0" w:color="auto"/>
                    <w:right w:val="none" w:sz="0" w:space="0" w:color="auto"/>
                  </w:divBdr>
                </w:div>
                <w:div w:id="805204371">
                  <w:marLeft w:val="0"/>
                  <w:marRight w:val="0"/>
                  <w:marTop w:val="0"/>
                  <w:marBottom w:val="0"/>
                  <w:divBdr>
                    <w:top w:val="none" w:sz="0" w:space="0" w:color="auto"/>
                    <w:left w:val="none" w:sz="0" w:space="0" w:color="auto"/>
                    <w:bottom w:val="none" w:sz="0" w:space="0" w:color="auto"/>
                    <w:right w:val="none" w:sz="0" w:space="0" w:color="auto"/>
                  </w:divBdr>
                </w:div>
                <w:div w:id="1352537184">
                  <w:marLeft w:val="0"/>
                  <w:marRight w:val="0"/>
                  <w:marTop w:val="0"/>
                  <w:marBottom w:val="0"/>
                  <w:divBdr>
                    <w:top w:val="none" w:sz="0" w:space="0" w:color="auto"/>
                    <w:left w:val="none" w:sz="0" w:space="0" w:color="auto"/>
                    <w:bottom w:val="none" w:sz="0" w:space="0" w:color="auto"/>
                    <w:right w:val="none" w:sz="0" w:space="0" w:color="auto"/>
                  </w:divBdr>
                </w:div>
                <w:div w:id="682317452">
                  <w:marLeft w:val="0"/>
                  <w:marRight w:val="0"/>
                  <w:marTop w:val="0"/>
                  <w:marBottom w:val="0"/>
                  <w:divBdr>
                    <w:top w:val="none" w:sz="0" w:space="0" w:color="auto"/>
                    <w:left w:val="none" w:sz="0" w:space="0" w:color="auto"/>
                    <w:bottom w:val="none" w:sz="0" w:space="0" w:color="auto"/>
                    <w:right w:val="none" w:sz="0" w:space="0" w:color="auto"/>
                  </w:divBdr>
                </w:div>
                <w:div w:id="1344624364">
                  <w:marLeft w:val="0"/>
                  <w:marRight w:val="0"/>
                  <w:marTop w:val="0"/>
                  <w:marBottom w:val="0"/>
                  <w:divBdr>
                    <w:top w:val="none" w:sz="0" w:space="0" w:color="auto"/>
                    <w:left w:val="none" w:sz="0" w:space="0" w:color="auto"/>
                    <w:bottom w:val="none" w:sz="0" w:space="0" w:color="auto"/>
                    <w:right w:val="none" w:sz="0" w:space="0" w:color="auto"/>
                  </w:divBdr>
                </w:div>
                <w:div w:id="1329866488">
                  <w:marLeft w:val="0"/>
                  <w:marRight w:val="0"/>
                  <w:marTop w:val="0"/>
                  <w:marBottom w:val="0"/>
                  <w:divBdr>
                    <w:top w:val="none" w:sz="0" w:space="0" w:color="auto"/>
                    <w:left w:val="none" w:sz="0" w:space="0" w:color="auto"/>
                    <w:bottom w:val="none" w:sz="0" w:space="0" w:color="auto"/>
                    <w:right w:val="none" w:sz="0" w:space="0" w:color="auto"/>
                  </w:divBdr>
                </w:div>
                <w:div w:id="2060586746">
                  <w:marLeft w:val="0"/>
                  <w:marRight w:val="0"/>
                  <w:marTop w:val="0"/>
                  <w:marBottom w:val="0"/>
                  <w:divBdr>
                    <w:top w:val="none" w:sz="0" w:space="0" w:color="auto"/>
                    <w:left w:val="none" w:sz="0" w:space="0" w:color="auto"/>
                    <w:bottom w:val="none" w:sz="0" w:space="0" w:color="auto"/>
                    <w:right w:val="none" w:sz="0" w:space="0" w:color="auto"/>
                  </w:divBdr>
                </w:div>
                <w:div w:id="435566541">
                  <w:marLeft w:val="0"/>
                  <w:marRight w:val="0"/>
                  <w:marTop w:val="0"/>
                  <w:marBottom w:val="0"/>
                  <w:divBdr>
                    <w:top w:val="none" w:sz="0" w:space="0" w:color="auto"/>
                    <w:left w:val="none" w:sz="0" w:space="0" w:color="auto"/>
                    <w:bottom w:val="none" w:sz="0" w:space="0" w:color="auto"/>
                    <w:right w:val="none" w:sz="0" w:space="0" w:color="auto"/>
                  </w:divBdr>
                </w:div>
                <w:div w:id="1140616138">
                  <w:marLeft w:val="0"/>
                  <w:marRight w:val="0"/>
                  <w:marTop w:val="0"/>
                  <w:marBottom w:val="0"/>
                  <w:divBdr>
                    <w:top w:val="none" w:sz="0" w:space="0" w:color="auto"/>
                    <w:left w:val="none" w:sz="0" w:space="0" w:color="auto"/>
                    <w:bottom w:val="none" w:sz="0" w:space="0" w:color="auto"/>
                    <w:right w:val="none" w:sz="0" w:space="0" w:color="auto"/>
                  </w:divBdr>
                </w:div>
                <w:div w:id="1328096437">
                  <w:marLeft w:val="0"/>
                  <w:marRight w:val="0"/>
                  <w:marTop w:val="0"/>
                  <w:marBottom w:val="0"/>
                  <w:divBdr>
                    <w:top w:val="none" w:sz="0" w:space="0" w:color="auto"/>
                    <w:left w:val="none" w:sz="0" w:space="0" w:color="auto"/>
                    <w:bottom w:val="none" w:sz="0" w:space="0" w:color="auto"/>
                    <w:right w:val="none" w:sz="0" w:space="0" w:color="auto"/>
                  </w:divBdr>
                </w:div>
                <w:div w:id="1172261204">
                  <w:marLeft w:val="0"/>
                  <w:marRight w:val="0"/>
                  <w:marTop w:val="0"/>
                  <w:marBottom w:val="0"/>
                  <w:divBdr>
                    <w:top w:val="none" w:sz="0" w:space="0" w:color="auto"/>
                    <w:left w:val="none" w:sz="0" w:space="0" w:color="auto"/>
                    <w:bottom w:val="none" w:sz="0" w:space="0" w:color="auto"/>
                    <w:right w:val="none" w:sz="0" w:space="0" w:color="auto"/>
                  </w:divBdr>
                </w:div>
                <w:div w:id="965428727">
                  <w:marLeft w:val="0"/>
                  <w:marRight w:val="0"/>
                  <w:marTop w:val="0"/>
                  <w:marBottom w:val="0"/>
                  <w:divBdr>
                    <w:top w:val="none" w:sz="0" w:space="0" w:color="auto"/>
                    <w:left w:val="none" w:sz="0" w:space="0" w:color="auto"/>
                    <w:bottom w:val="none" w:sz="0" w:space="0" w:color="auto"/>
                    <w:right w:val="none" w:sz="0" w:space="0" w:color="auto"/>
                  </w:divBdr>
                </w:div>
                <w:div w:id="818305686">
                  <w:marLeft w:val="0"/>
                  <w:marRight w:val="0"/>
                  <w:marTop w:val="0"/>
                  <w:marBottom w:val="0"/>
                  <w:divBdr>
                    <w:top w:val="none" w:sz="0" w:space="0" w:color="auto"/>
                    <w:left w:val="none" w:sz="0" w:space="0" w:color="auto"/>
                    <w:bottom w:val="none" w:sz="0" w:space="0" w:color="auto"/>
                    <w:right w:val="none" w:sz="0" w:space="0" w:color="auto"/>
                  </w:divBdr>
                </w:div>
                <w:div w:id="1511142063">
                  <w:marLeft w:val="0"/>
                  <w:marRight w:val="0"/>
                  <w:marTop w:val="0"/>
                  <w:marBottom w:val="0"/>
                  <w:divBdr>
                    <w:top w:val="none" w:sz="0" w:space="0" w:color="auto"/>
                    <w:left w:val="none" w:sz="0" w:space="0" w:color="auto"/>
                    <w:bottom w:val="none" w:sz="0" w:space="0" w:color="auto"/>
                    <w:right w:val="none" w:sz="0" w:space="0" w:color="auto"/>
                  </w:divBdr>
                </w:div>
                <w:div w:id="1830513483">
                  <w:marLeft w:val="0"/>
                  <w:marRight w:val="0"/>
                  <w:marTop w:val="0"/>
                  <w:marBottom w:val="0"/>
                  <w:divBdr>
                    <w:top w:val="none" w:sz="0" w:space="0" w:color="auto"/>
                    <w:left w:val="none" w:sz="0" w:space="0" w:color="auto"/>
                    <w:bottom w:val="none" w:sz="0" w:space="0" w:color="auto"/>
                    <w:right w:val="none" w:sz="0" w:space="0" w:color="auto"/>
                  </w:divBdr>
                </w:div>
                <w:div w:id="1006707424">
                  <w:marLeft w:val="0"/>
                  <w:marRight w:val="0"/>
                  <w:marTop w:val="0"/>
                  <w:marBottom w:val="0"/>
                  <w:divBdr>
                    <w:top w:val="none" w:sz="0" w:space="0" w:color="auto"/>
                    <w:left w:val="none" w:sz="0" w:space="0" w:color="auto"/>
                    <w:bottom w:val="none" w:sz="0" w:space="0" w:color="auto"/>
                    <w:right w:val="none" w:sz="0" w:space="0" w:color="auto"/>
                  </w:divBdr>
                </w:div>
                <w:div w:id="2141460139">
                  <w:marLeft w:val="0"/>
                  <w:marRight w:val="0"/>
                  <w:marTop w:val="0"/>
                  <w:marBottom w:val="0"/>
                  <w:divBdr>
                    <w:top w:val="none" w:sz="0" w:space="0" w:color="auto"/>
                    <w:left w:val="none" w:sz="0" w:space="0" w:color="auto"/>
                    <w:bottom w:val="none" w:sz="0" w:space="0" w:color="auto"/>
                    <w:right w:val="none" w:sz="0" w:space="0" w:color="auto"/>
                  </w:divBdr>
                </w:div>
                <w:div w:id="756830949">
                  <w:marLeft w:val="0"/>
                  <w:marRight w:val="0"/>
                  <w:marTop w:val="0"/>
                  <w:marBottom w:val="0"/>
                  <w:divBdr>
                    <w:top w:val="none" w:sz="0" w:space="0" w:color="auto"/>
                    <w:left w:val="none" w:sz="0" w:space="0" w:color="auto"/>
                    <w:bottom w:val="none" w:sz="0" w:space="0" w:color="auto"/>
                    <w:right w:val="none" w:sz="0" w:space="0" w:color="auto"/>
                  </w:divBdr>
                </w:div>
                <w:div w:id="1055815235">
                  <w:marLeft w:val="0"/>
                  <w:marRight w:val="0"/>
                  <w:marTop w:val="0"/>
                  <w:marBottom w:val="0"/>
                  <w:divBdr>
                    <w:top w:val="none" w:sz="0" w:space="0" w:color="auto"/>
                    <w:left w:val="none" w:sz="0" w:space="0" w:color="auto"/>
                    <w:bottom w:val="none" w:sz="0" w:space="0" w:color="auto"/>
                    <w:right w:val="none" w:sz="0" w:space="0" w:color="auto"/>
                  </w:divBdr>
                </w:div>
                <w:div w:id="427503628">
                  <w:marLeft w:val="0"/>
                  <w:marRight w:val="0"/>
                  <w:marTop w:val="0"/>
                  <w:marBottom w:val="0"/>
                  <w:divBdr>
                    <w:top w:val="none" w:sz="0" w:space="0" w:color="auto"/>
                    <w:left w:val="none" w:sz="0" w:space="0" w:color="auto"/>
                    <w:bottom w:val="none" w:sz="0" w:space="0" w:color="auto"/>
                    <w:right w:val="none" w:sz="0" w:space="0" w:color="auto"/>
                  </w:divBdr>
                </w:div>
                <w:div w:id="1196625611">
                  <w:marLeft w:val="0"/>
                  <w:marRight w:val="0"/>
                  <w:marTop w:val="0"/>
                  <w:marBottom w:val="0"/>
                  <w:divBdr>
                    <w:top w:val="none" w:sz="0" w:space="0" w:color="auto"/>
                    <w:left w:val="none" w:sz="0" w:space="0" w:color="auto"/>
                    <w:bottom w:val="none" w:sz="0" w:space="0" w:color="auto"/>
                    <w:right w:val="none" w:sz="0" w:space="0" w:color="auto"/>
                  </w:divBdr>
                </w:div>
                <w:div w:id="541402076">
                  <w:marLeft w:val="0"/>
                  <w:marRight w:val="0"/>
                  <w:marTop w:val="0"/>
                  <w:marBottom w:val="0"/>
                  <w:divBdr>
                    <w:top w:val="none" w:sz="0" w:space="0" w:color="auto"/>
                    <w:left w:val="none" w:sz="0" w:space="0" w:color="auto"/>
                    <w:bottom w:val="none" w:sz="0" w:space="0" w:color="auto"/>
                    <w:right w:val="none" w:sz="0" w:space="0" w:color="auto"/>
                  </w:divBdr>
                </w:div>
                <w:div w:id="938415372">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1258518235">
                  <w:marLeft w:val="0"/>
                  <w:marRight w:val="0"/>
                  <w:marTop w:val="0"/>
                  <w:marBottom w:val="0"/>
                  <w:divBdr>
                    <w:top w:val="none" w:sz="0" w:space="0" w:color="auto"/>
                    <w:left w:val="none" w:sz="0" w:space="0" w:color="auto"/>
                    <w:bottom w:val="none" w:sz="0" w:space="0" w:color="auto"/>
                    <w:right w:val="none" w:sz="0" w:space="0" w:color="auto"/>
                  </w:divBdr>
                </w:div>
                <w:div w:id="1705978785">
                  <w:marLeft w:val="0"/>
                  <w:marRight w:val="0"/>
                  <w:marTop w:val="0"/>
                  <w:marBottom w:val="0"/>
                  <w:divBdr>
                    <w:top w:val="none" w:sz="0" w:space="0" w:color="auto"/>
                    <w:left w:val="none" w:sz="0" w:space="0" w:color="auto"/>
                    <w:bottom w:val="none" w:sz="0" w:space="0" w:color="auto"/>
                    <w:right w:val="none" w:sz="0" w:space="0" w:color="auto"/>
                  </w:divBdr>
                </w:div>
                <w:div w:id="1618370344">
                  <w:marLeft w:val="0"/>
                  <w:marRight w:val="0"/>
                  <w:marTop w:val="0"/>
                  <w:marBottom w:val="0"/>
                  <w:divBdr>
                    <w:top w:val="none" w:sz="0" w:space="0" w:color="auto"/>
                    <w:left w:val="none" w:sz="0" w:space="0" w:color="auto"/>
                    <w:bottom w:val="none" w:sz="0" w:space="0" w:color="auto"/>
                    <w:right w:val="none" w:sz="0" w:space="0" w:color="auto"/>
                  </w:divBdr>
                </w:div>
                <w:div w:id="790787065">
                  <w:marLeft w:val="0"/>
                  <w:marRight w:val="0"/>
                  <w:marTop w:val="0"/>
                  <w:marBottom w:val="0"/>
                  <w:divBdr>
                    <w:top w:val="none" w:sz="0" w:space="0" w:color="auto"/>
                    <w:left w:val="none" w:sz="0" w:space="0" w:color="auto"/>
                    <w:bottom w:val="none" w:sz="0" w:space="0" w:color="auto"/>
                    <w:right w:val="none" w:sz="0" w:space="0" w:color="auto"/>
                  </w:divBdr>
                </w:div>
                <w:div w:id="1127819482">
                  <w:marLeft w:val="0"/>
                  <w:marRight w:val="0"/>
                  <w:marTop w:val="0"/>
                  <w:marBottom w:val="0"/>
                  <w:divBdr>
                    <w:top w:val="none" w:sz="0" w:space="0" w:color="auto"/>
                    <w:left w:val="none" w:sz="0" w:space="0" w:color="auto"/>
                    <w:bottom w:val="none" w:sz="0" w:space="0" w:color="auto"/>
                    <w:right w:val="none" w:sz="0" w:space="0" w:color="auto"/>
                  </w:divBdr>
                </w:div>
                <w:div w:id="971713916">
                  <w:marLeft w:val="0"/>
                  <w:marRight w:val="0"/>
                  <w:marTop w:val="0"/>
                  <w:marBottom w:val="0"/>
                  <w:divBdr>
                    <w:top w:val="none" w:sz="0" w:space="0" w:color="auto"/>
                    <w:left w:val="none" w:sz="0" w:space="0" w:color="auto"/>
                    <w:bottom w:val="none" w:sz="0" w:space="0" w:color="auto"/>
                    <w:right w:val="none" w:sz="0" w:space="0" w:color="auto"/>
                  </w:divBdr>
                </w:div>
                <w:div w:id="220214797">
                  <w:marLeft w:val="0"/>
                  <w:marRight w:val="0"/>
                  <w:marTop w:val="0"/>
                  <w:marBottom w:val="0"/>
                  <w:divBdr>
                    <w:top w:val="none" w:sz="0" w:space="0" w:color="auto"/>
                    <w:left w:val="none" w:sz="0" w:space="0" w:color="auto"/>
                    <w:bottom w:val="none" w:sz="0" w:space="0" w:color="auto"/>
                    <w:right w:val="none" w:sz="0" w:space="0" w:color="auto"/>
                  </w:divBdr>
                </w:div>
                <w:div w:id="721488995">
                  <w:marLeft w:val="0"/>
                  <w:marRight w:val="0"/>
                  <w:marTop w:val="0"/>
                  <w:marBottom w:val="0"/>
                  <w:divBdr>
                    <w:top w:val="none" w:sz="0" w:space="0" w:color="auto"/>
                    <w:left w:val="none" w:sz="0" w:space="0" w:color="auto"/>
                    <w:bottom w:val="none" w:sz="0" w:space="0" w:color="auto"/>
                    <w:right w:val="none" w:sz="0" w:space="0" w:color="auto"/>
                  </w:divBdr>
                </w:div>
                <w:div w:id="829102635">
                  <w:marLeft w:val="0"/>
                  <w:marRight w:val="0"/>
                  <w:marTop w:val="0"/>
                  <w:marBottom w:val="0"/>
                  <w:divBdr>
                    <w:top w:val="none" w:sz="0" w:space="0" w:color="auto"/>
                    <w:left w:val="none" w:sz="0" w:space="0" w:color="auto"/>
                    <w:bottom w:val="none" w:sz="0" w:space="0" w:color="auto"/>
                    <w:right w:val="none" w:sz="0" w:space="0" w:color="auto"/>
                  </w:divBdr>
                </w:div>
                <w:div w:id="1667634884">
                  <w:marLeft w:val="0"/>
                  <w:marRight w:val="0"/>
                  <w:marTop w:val="0"/>
                  <w:marBottom w:val="0"/>
                  <w:divBdr>
                    <w:top w:val="none" w:sz="0" w:space="0" w:color="auto"/>
                    <w:left w:val="none" w:sz="0" w:space="0" w:color="auto"/>
                    <w:bottom w:val="none" w:sz="0" w:space="0" w:color="auto"/>
                    <w:right w:val="none" w:sz="0" w:space="0" w:color="auto"/>
                  </w:divBdr>
                </w:div>
                <w:div w:id="1987204144">
                  <w:marLeft w:val="0"/>
                  <w:marRight w:val="0"/>
                  <w:marTop w:val="0"/>
                  <w:marBottom w:val="0"/>
                  <w:divBdr>
                    <w:top w:val="none" w:sz="0" w:space="0" w:color="auto"/>
                    <w:left w:val="none" w:sz="0" w:space="0" w:color="auto"/>
                    <w:bottom w:val="none" w:sz="0" w:space="0" w:color="auto"/>
                    <w:right w:val="none" w:sz="0" w:space="0" w:color="auto"/>
                  </w:divBdr>
                </w:div>
                <w:div w:id="1663584630">
                  <w:marLeft w:val="0"/>
                  <w:marRight w:val="0"/>
                  <w:marTop w:val="0"/>
                  <w:marBottom w:val="0"/>
                  <w:divBdr>
                    <w:top w:val="none" w:sz="0" w:space="0" w:color="auto"/>
                    <w:left w:val="none" w:sz="0" w:space="0" w:color="auto"/>
                    <w:bottom w:val="none" w:sz="0" w:space="0" w:color="auto"/>
                    <w:right w:val="none" w:sz="0" w:space="0" w:color="auto"/>
                  </w:divBdr>
                </w:div>
                <w:div w:id="1338271256">
                  <w:marLeft w:val="0"/>
                  <w:marRight w:val="0"/>
                  <w:marTop w:val="0"/>
                  <w:marBottom w:val="0"/>
                  <w:divBdr>
                    <w:top w:val="none" w:sz="0" w:space="0" w:color="auto"/>
                    <w:left w:val="none" w:sz="0" w:space="0" w:color="auto"/>
                    <w:bottom w:val="none" w:sz="0" w:space="0" w:color="auto"/>
                    <w:right w:val="none" w:sz="0" w:space="0" w:color="auto"/>
                  </w:divBdr>
                </w:div>
                <w:div w:id="1595434293">
                  <w:marLeft w:val="0"/>
                  <w:marRight w:val="0"/>
                  <w:marTop w:val="0"/>
                  <w:marBottom w:val="0"/>
                  <w:divBdr>
                    <w:top w:val="none" w:sz="0" w:space="0" w:color="auto"/>
                    <w:left w:val="none" w:sz="0" w:space="0" w:color="auto"/>
                    <w:bottom w:val="none" w:sz="0" w:space="0" w:color="auto"/>
                    <w:right w:val="none" w:sz="0" w:space="0" w:color="auto"/>
                  </w:divBdr>
                </w:div>
                <w:div w:id="1335299312">
                  <w:marLeft w:val="0"/>
                  <w:marRight w:val="0"/>
                  <w:marTop w:val="0"/>
                  <w:marBottom w:val="0"/>
                  <w:divBdr>
                    <w:top w:val="none" w:sz="0" w:space="0" w:color="auto"/>
                    <w:left w:val="none" w:sz="0" w:space="0" w:color="auto"/>
                    <w:bottom w:val="none" w:sz="0" w:space="0" w:color="auto"/>
                    <w:right w:val="none" w:sz="0" w:space="0" w:color="auto"/>
                  </w:divBdr>
                </w:div>
                <w:div w:id="1609849830">
                  <w:marLeft w:val="0"/>
                  <w:marRight w:val="0"/>
                  <w:marTop w:val="0"/>
                  <w:marBottom w:val="0"/>
                  <w:divBdr>
                    <w:top w:val="none" w:sz="0" w:space="0" w:color="auto"/>
                    <w:left w:val="none" w:sz="0" w:space="0" w:color="auto"/>
                    <w:bottom w:val="none" w:sz="0" w:space="0" w:color="auto"/>
                    <w:right w:val="none" w:sz="0" w:space="0" w:color="auto"/>
                  </w:divBdr>
                </w:div>
                <w:div w:id="592010785">
                  <w:marLeft w:val="0"/>
                  <w:marRight w:val="0"/>
                  <w:marTop w:val="0"/>
                  <w:marBottom w:val="0"/>
                  <w:divBdr>
                    <w:top w:val="none" w:sz="0" w:space="0" w:color="auto"/>
                    <w:left w:val="none" w:sz="0" w:space="0" w:color="auto"/>
                    <w:bottom w:val="none" w:sz="0" w:space="0" w:color="auto"/>
                    <w:right w:val="none" w:sz="0" w:space="0" w:color="auto"/>
                  </w:divBdr>
                </w:div>
                <w:div w:id="11426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089">
          <w:marLeft w:val="0"/>
          <w:marRight w:val="0"/>
          <w:marTop w:val="15"/>
          <w:marBottom w:val="0"/>
          <w:divBdr>
            <w:top w:val="none" w:sz="0" w:space="0" w:color="auto"/>
            <w:left w:val="none" w:sz="0" w:space="0" w:color="auto"/>
            <w:bottom w:val="none" w:sz="0" w:space="0" w:color="auto"/>
            <w:right w:val="none" w:sz="0" w:space="0" w:color="auto"/>
          </w:divBdr>
          <w:divsChild>
            <w:div w:id="991521345">
              <w:marLeft w:val="0"/>
              <w:marRight w:val="0"/>
              <w:marTop w:val="0"/>
              <w:marBottom w:val="0"/>
              <w:divBdr>
                <w:top w:val="none" w:sz="0" w:space="0" w:color="auto"/>
                <w:left w:val="none" w:sz="0" w:space="0" w:color="auto"/>
                <w:bottom w:val="none" w:sz="0" w:space="0" w:color="auto"/>
                <w:right w:val="none" w:sz="0" w:space="0" w:color="auto"/>
              </w:divBdr>
              <w:divsChild>
                <w:div w:id="889805509">
                  <w:marLeft w:val="0"/>
                  <w:marRight w:val="0"/>
                  <w:marTop w:val="0"/>
                  <w:marBottom w:val="0"/>
                  <w:divBdr>
                    <w:top w:val="none" w:sz="0" w:space="0" w:color="auto"/>
                    <w:left w:val="none" w:sz="0" w:space="0" w:color="auto"/>
                    <w:bottom w:val="none" w:sz="0" w:space="0" w:color="auto"/>
                    <w:right w:val="none" w:sz="0" w:space="0" w:color="auto"/>
                  </w:divBdr>
                </w:div>
                <w:div w:id="1765420705">
                  <w:marLeft w:val="0"/>
                  <w:marRight w:val="0"/>
                  <w:marTop w:val="0"/>
                  <w:marBottom w:val="0"/>
                  <w:divBdr>
                    <w:top w:val="none" w:sz="0" w:space="0" w:color="auto"/>
                    <w:left w:val="none" w:sz="0" w:space="0" w:color="auto"/>
                    <w:bottom w:val="none" w:sz="0" w:space="0" w:color="auto"/>
                    <w:right w:val="none" w:sz="0" w:space="0" w:color="auto"/>
                  </w:divBdr>
                </w:div>
                <w:div w:id="1927179378">
                  <w:marLeft w:val="0"/>
                  <w:marRight w:val="0"/>
                  <w:marTop w:val="0"/>
                  <w:marBottom w:val="0"/>
                  <w:divBdr>
                    <w:top w:val="none" w:sz="0" w:space="0" w:color="auto"/>
                    <w:left w:val="none" w:sz="0" w:space="0" w:color="auto"/>
                    <w:bottom w:val="none" w:sz="0" w:space="0" w:color="auto"/>
                    <w:right w:val="none" w:sz="0" w:space="0" w:color="auto"/>
                  </w:divBdr>
                </w:div>
                <w:div w:id="1955626826">
                  <w:marLeft w:val="0"/>
                  <w:marRight w:val="0"/>
                  <w:marTop w:val="0"/>
                  <w:marBottom w:val="0"/>
                  <w:divBdr>
                    <w:top w:val="none" w:sz="0" w:space="0" w:color="auto"/>
                    <w:left w:val="none" w:sz="0" w:space="0" w:color="auto"/>
                    <w:bottom w:val="none" w:sz="0" w:space="0" w:color="auto"/>
                    <w:right w:val="none" w:sz="0" w:space="0" w:color="auto"/>
                  </w:divBdr>
                </w:div>
                <w:div w:id="1681393534">
                  <w:marLeft w:val="0"/>
                  <w:marRight w:val="0"/>
                  <w:marTop w:val="0"/>
                  <w:marBottom w:val="0"/>
                  <w:divBdr>
                    <w:top w:val="none" w:sz="0" w:space="0" w:color="auto"/>
                    <w:left w:val="none" w:sz="0" w:space="0" w:color="auto"/>
                    <w:bottom w:val="none" w:sz="0" w:space="0" w:color="auto"/>
                    <w:right w:val="none" w:sz="0" w:space="0" w:color="auto"/>
                  </w:divBdr>
                </w:div>
                <w:div w:id="1763606026">
                  <w:marLeft w:val="0"/>
                  <w:marRight w:val="0"/>
                  <w:marTop w:val="0"/>
                  <w:marBottom w:val="0"/>
                  <w:divBdr>
                    <w:top w:val="none" w:sz="0" w:space="0" w:color="auto"/>
                    <w:left w:val="none" w:sz="0" w:space="0" w:color="auto"/>
                    <w:bottom w:val="none" w:sz="0" w:space="0" w:color="auto"/>
                    <w:right w:val="none" w:sz="0" w:space="0" w:color="auto"/>
                  </w:divBdr>
                </w:div>
                <w:div w:id="2071540543">
                  <w:marLeft w:val="0"/>
                  <w:marRight w:val="0"/>
                  <w:marTop w:val="0"/>
                  <w:marBottom w:val="0"/>
                  <w:divBdr>
                    <w:top w:val="none" w:sz="0" w:space="0" w:color="auto"/>
                    <w:left w:val="none" w:sz="0" w:space="0" w:color="auto"/>
                    <w:bottom w:val="none" w:sz="0" w:space="0" w:color="auto"/>
                    <w:right w:val="none" w:sz="0" w:space="0" w:color="auto"/>
                  </w:divBdr>
                </w:div>
                <w:div w:id="418647679">
                  <w:marLeft w:val="0"/>
                  <w:marRight w:val="0"/>
                  <w:marTop w:val="0"/>
                  <w:marBottom w:val="0"/>
                  <w:divBdr>
                    <w:top w:val="none" w:sz="0" w:space="0" w:color="auto"/>
                    <w:left w:val="none" w:sz="0" w:space="0" w:color="auto"/>
                    <w:bottom w:val="none" w:sz="0" w:space="0" w:color="auto"/>
                    <w:right w:val="none" w:sz="0" w:space="0" w:color="auto"/>
                  </w:divBdr>
                </w:div>
                <w:div w:id="897788810">
                  <w:marLeft w:val="0"/>
                  <w:marRight w:val="0"/>
                  <w:marTop w:val="0"/>
                  <w:marBottom w:val="0"/>
                  <w:divBdr>
                    <w:top w:val="none" w:sz="0" w:space="0" w:color="auto"/>
                    <w:left w:val="none" w:sz="0" w:space="0" w:color="auto"/>
                    <w:bottom w:val="none" w:sz="0" w:space="0" w:color="auto"/>
                    <w:right w:val="none" w:sz="0" w:space="0" w:color="auto"/>
                  </w:divBdr>
                </w:div>
                <w:div w:id="1560899321">
                  <w:marLeft w:val="0"/>
                  <w:marRight w:val="0"/>
                  <w:marTop w:val="0"/>
                  <w:marBottom w:val="0"/>
                  <w:divBdr>
                    <w:top w:val="none" w:sz="0" w:space="0" w:color="auto"/>
                    <w:left w:val="none" w:sz="0" w:space="0" w:color="auto"/>
                    <w:bottom w:val="none" w:sz="0" w:space="0" w:color="auto"/>
                    <w:right w:val="none" w:sz="0" w:space="0" w:color="auto"/>
                  </w:divBdr>
                </w:div>
                <w:div w:id="1712806629">
                  <w:marLeft w:val="0"/>
                  <w:marRight w:val="0"/>
                  <w:marTop w:val="0"/>
                  <w:marBottom w:val="0"/>
                  <w:divBdr>
                    <w:top w:val="none" w:sz="0" w:space="0" w:color="auto"/>
                    <w:left w:val="none" w:sz="0" w:space="0" w:color="auto"/>
                    <w:bottom w:val="none" w:sz="0" w:space="0" w:color="auto"/>
                    <w:right w:val="none" w:sz="0" w:space="0" w:color="auto"/>
                  </w:divBdr>
                </w:div>
                <w:div w:id="934824465">
                  <w:marLeft w:val="0"/>
                  <w:marRight w:val="0"/>
                  <w:marTop w:val="0"/>
                  <w:marBottom w:val="0"/>
                  <w:divBdr>
                    <w:top w:val="none" w:sz="0" w:space="0" w:color="auto"/>
                    <w:left w:val="none" w:sz="0" w:space="0" w:color="auto"/>
                    <w:bottom w:val="none" w:sz="0" w:space="0" w:color="auto"/>
                    <w:right w:val="none" w:sz="0" w:space="0" w:color="auto"/>
                  </w:divBdr>
                </w:div>
                <w:div w:id="28650717">
                  <w:marLeft w:val="0"/>
                  <w:marRight w:val="0"/>
                  <w:marTop w:val="0"/>
                  <w:marBottom w:val="0"/>
                  <w:divBdr>
                    <w:top w:val="none" w:sz="0" w:space="0" w:color="auto"/>
                    <w:left w:val="none" w:sz="0" w:space="0" w:color="auto"/>
                    <w:bottom w:val="none" w:sz="0" w:space="0" w:color="auto"/>
                    <w:right w:val="none" w:sz="0" w:space="0" w:color="auto"/>
                  </w:divBdr>
                </w:div>
                <w:div w:id="625432063">
                  <w:marLeft w:val="0"/>
                  <w:marRight w:val="0"/>
                  <w:marTop w:val="0"/>
                  <w:marBottom w:val="0"/>
                  <w:divBdr>
                    <w:top w:val="none" w:sz="0" w:space="0" w:color="auto"/>
                    <w:left w:val="none" w:sz="0" w:space="0" w:color="auto"/>
                    <w:bottom w:val="none" w:sz="0" w:space="0" w:color="auto"/>
                    <w:right w:val="none" w:sz="0" w:space="0" w:color="auto"/>
                  </w:divBdr>
                </w:div>
                <w:div w:id="643126728">
                  <w:marLeft w:val="0"/>
                  <w:marRight w:val="0"/>
                  <w:marTop w:val="0"/>
                  <w:marBottom w:val="0"/>
                  <w:divBdr>
                    <w:top w:val="none" w:sz="0" w:space="0" w:color="auto"/>
                    <w:left w:val="none" w:sz="0" w:space="0" w:color="auto"/>
                    <w:bottom w:val="none" w:sz="0" w:space="0" w:color="auto"/>
                    <w:right w:val="none" w:sz="0" w:space="0" w:color="auto"/>
                  </w:divBdr>
                </w:div>
                <w:div w:id="1818450401">
                  <w:marLeft w:val="0"/>
                  <w:marRight w:val="0"/>
                  <w:marTop w:val="0"/>
                  <w:marBottom w:val="0"/>
                  <w:divBdr>
                    <w:top w:val="none" w:sz="0" w:space="0" w:color="auto"/>
                    <w:left w:val="none" w:sz="0" w:space="0" w:color="auto"/>
                    <w:bottom w:val="none" w:sz="0" w:space="0" w:color="auto"/>
                    <w:right w:val="none" w:sz="0" w:space="0" w:color="auto"/>
                  </w:divBdr>
                </w:div>
                <w:div w:id="483813651">
                  <w:marLeft w:val="0"/>
                  <w:marRight w:val="0"/>
                  <w:marTop w:val="0"/>
                  <w:marBottom w:val="0"/>
                  <w:divBdr>
                    <w:top w:val="none" w:sz="0" w:space="0" w:color="auto"/>
                    <w:left w:val="none" w:sz="0" w:space="0" w:color="auto"/>
                    <w:bottom w:val="none" w:sz="0" w:space="0" w:color="auto"/>
                    <w:right w:val="none" w:sz="0" w:space="0" w:color="auto"/>
                  </w:divBdr>
                </w:div>
                <w:div w:id="464469297">
                  <w:marLeft w:val="0"/>
                  <w:marRight w:val="0"/>
                  <w:marTop w:val="0"/>
                  <w:marBottom w:val="0"/>
                  <w:divBdr>
                    <w:top w:val="none" w:sz="0" w:space="0" w:color="auto"/>
                    <w:left w:val="none" w:sz="0" w:space="0" w:color="auto"/>
                    <w:bottom w:val="none" w:sz="0" w:space="0" w:color="auto"/>
                    <w:right w:val="none" w:sz="0" w:space="0" w:color="auto"/>
                  </w:divBdr>
                </w:div>
                <w:div w:id="622923412">
                  <w:marLeft w:val="0"/>
                  <w:marRight w:val="0"/>
                  <w:marTop w:val="0"/>
                  <w:marBottom w:val="0"/>
                  <w:divBdr>
                    <w:top w:val="none" w:sz="0" w:space="0" w:color="auto"/>
                    <w:left w:val="none" w:sz="0" w:space="0" w:color="auto"/>
                    <w:bottom w:val="none" w:sz="0" w:space="0" w:color="auto"/>
                    <w:right w:val="none" w:sz="0" w:space="0" w:color="auto"/>
                  </w:divBdr>
                </w:div>
                <w:div w:id="1352564553">
                  <w:marLeft w:val="0"/>
                  <w:marRight w:val="0"/>
                  <w:marTop w:val="0"/>
                  <w:marBottom w:val="0"/>
                  <w:divBdr>
                    <w:top w:val="none" w:sz="0" w:space="0" w:color="auto"/>
                    <w:left w:val="none" w:sz="0" w:space="0" w:color="auto"/>
                    <w:bottom w:val="none" w:sz="0" w:space="0" w:color="auto"/>
                    <w:right w:val="none" w:sz="0" w:space="0" w:color="auto"/>
                  </w:divBdr>
                </w:div>
                <w:div w:id="1172914328">
                  <w:marLeft w:val="0"/>
                  <w:marRight w:val="0"/>
                  <w:marTop w:val="0"/>
                  <w:marBottom w:val="0"/>
                  <w:divBdr>
                    <w:top w:val="none" w:sz="0" w:space="0" w:color="auto"/>
                    <w:left w:val="none" w:sz="0" w:space="0" w:color="auto"/>
                    <w:bottom w:val="none" w:sz="0" w:space="0" w:color="auto"/>
                    <w:right w:val="none" w:sz="0" w:space="0" w:color="auto"/>
                  </w:divBdr>
                </w:div>
                <w:div w:id="836266117">
                  <w:marLeft w:val="0"/>
                  <w:marRight w:val="0"/>
                  <w:marTop w:val="0"/>
                  <w:marBottom w:val="0"/>
                  <w:divBdr>
                    <w:top w:val="none" w:sz="0" w:space="0" w:color="auto"/>
                    <w:left w:val="none" w:sz="0" w:space="0" w:color="auto"/>
                    <w:bottom w:val="none" w:sz="0" w:space="0" w:color="auto"/>
                    <w:right w:val="none" w:sz="0" w:space="0" w:color="auto"/>
                  </w:divBdr>
                </w:div>
                <w:div w:id="1471167727">
                  <w:marLeft w:val="0"/>
                  <w:marRight w:val="0"/>
                  <w:marTop w:val="0"/>
                  <w:marBottom w:val="0"/>
                  <w:divBdr>
                    <w:top w:val="none" w:sz="0" w:space="0" w:color="auto"/>
                    <w:left w:val="none" w:sz="0" w:space="0" w:color="auto"/>
                    <w:bottom w:val="none" w:sz="0" w:space="0" w:color="auto"/>
                    <w:right w:val="none" w:sz="0" w:space="0" w:color="auto"/>
                  </w:divBdr>
                </w:div>
                <w:div w:id="664089595">
                  <w:marLeft w:val="0"/>
                  <w:marRight w:val="0"/>
                  <w:marTop w:val="0"/>
                  <w:marBottom w:val="0"/>
                  <w:divBdr>
                    <w:top w:val="none" w:sz="0" w:space="0" w:color="auto"/>
                    <w:left w:val="none" w:sz="0" w:space="0" w:color="auto"/>
                    <w:bottom w:val="none" w:sz="0" w:space="0" w:color="auto"/>
                    <w:right w:val="none" w:sz="0" w:space="0" w:color="auto"/>
                  </w:divBdr>
                </w:div>
                <w:div w:id="870074129">
                  <w:marLeft w:val="0"/>
                  <w:marRight w:val="0"/>
                  <w:marTop w:val="0"/>
                  <w:marBottom w:val="0"/>
                  <w:divBdr>
                    <w:top w:val="none" w:sz="0" w:space="0" w:color="auto"/>
                    <w:left w:val="none" w:sz="0" w:space="0" w:color="auto"/>
                    <w:bottom w:val="none" w:sz="0" w:space="0" w:color="auto"/>
                    <w:right w:val="none" w:sz="0" w:space="0" w:color="auto"/>
                  </w:divBdr>
                </w:div>
                <w:div w:id="1631519225">
                  <w:marLeft w:val="0"/>
                  <w:marRight w:val="0"/>
                  <w:marTop w:val="0"/>
                  <w:marBottom w:val="0"/>
                  <w:divBdr>
                    <w:top w:val="none" w:sz="0" w:space="0" w:color="auto"/>
                    <w:left w:val="none" w:sz="0" w:space="0" w:color="auto"/>
                    <w:bottom w:val="none" w:sz="0" w:space="0" w:color="auto"/>
                    <w:right w:val="none" w:sz="0" w:space="0" w:color="auto"/>
                  </w:divBdr>
                </w:div>
                <w:div w:id="941956805">
                  <w:marLeft w:val="0"/>
                  <w:marRight w:val="0"/>
                  <w:marTop w:val="0"/>
                  <w:marBottom w:val="0"/>
                  <w:divBdr>
                    <w:top w:val="none" w:sz="0" w:space="0" w:color="auto"/>
                    <w:left w:val="none" w:sz="0" w:space="0" w:color="auto"/>
                    <w:bottom w:val="none" w:sz="0" w:space="0" w:color="auto"/>
                    <w:right w:val="none" w:sz="0" w:space="0" w:color="auto"/>
                  </w:divBdr>
                </w:div>
                <w:div w:id="2084720359">
                  <w:marLeft w:val="0"/>
                  <w:marRight w:val="0"/>
                  <w:marTop w:val="0"/>
                  <w:marBottom w:val="0"/>
                  <w:divBdr>
                    <w:top w:val="none" w:sz="0" w:space="0" w:color="auto"/>
                    <w:left w:val="none" w:sz="0" w:space="0" w:color="auto"/>
                    <w:bottom w:val="none" w:sz="0" w:space="0" w:color="auto"/>
                    <w:right w:val="none" w:sz="0" w:space="0" w:color="auto"/>
                  </w:divBdr>
                </w:div>
                <w:div w:id="25064616">
                  <w:marLeft w:val="0"/>
                  <w:marRight w:val="0"/>
                  <w:marTop w:val="0"/>
                  <w:marBottom w:val="0"/>
                  <w:divBdr>
                    <w:top w:val="none" w:sz="0" w:space="0" w:color="auto"/>
                    <w:left w:val="none" w:sz="0" w:space="0" w:color="auto"/>
                    <w:bottom w:val="none" w:sz="0" w:space="0" w:color="auto"/>
                    <w:right w:val="none" w:sz="0" w:space="0" w:color="auto"/>
                  </w:divBdr>
                </w:div>
                <w:div w:id="45186123">
                  <w:marLeft w:val="0"/>
                  <w:marRight w:val="0"/>
                  <w:marTop w:val="0"/>
                  <w:marBottom w:val="0"/>
                  <w:divBdr>
                    <w:top w:val="none" w:sz="0" w:space="0" w:color="auto"/>
                    <w:left w:val="none" w:sz="0" w:space="0" w:color="auto"/>
                    <w:bottom w:val="none" w:sz="0" w:space="0" w:color="auto"/>
                    <w:right w:val="none" w:sz="0" w:space="0" w:color="auto"/>
                  </w:divBdr>
                </w:div>
                <w:div w:id="1917322622">
                  <w:marLeft w:val="0"/>
                  <w:marRight w:val="0"/>
                  <w:marTop w:val="0"/>
                  <w:marBottom w:val="0"/>
                  <w:divBdr>
                    <w:top w:val="none" w:sz="0" w:space="0" w:color="auto"/>
                    <w:left w:val="none" w:sz="0" w:space="0" w:color="auto"/>
                    <w:bottom w:val="none" w:sz="0" w:space="0" w:color="auto"/>
                    <w:right w:val="none" w:sz="0" w:space="0" w:color="auto"/>
                  </w:divBdr>
                </w:div>
                <w:div w:id="1030112395">
                  <w:marLeft w:val="0"/>
                  <w:marRight w:val="0"/>
                  <w:marTop w:val="0"/>
                  <w:marBottom w:val="0"/>
                  <w:divBdr>
                    <w:top w:val="none" w:sz="0" w:space="0" w:color="auto"/>
                    <w:left w:val="none" w:sz="0" w:space="0" w:color="auto"/>
                    <w:bottom w:val="none" w:sz="0" w:space="0" w:color="auto"/>
                    <w:right w:val="none" w:sz="0" w:space="0" w:color="auto"/>
                  </w:divBdr>
                </w:div>
                <w:div w:id="389839909">
                  <w:marLeft w:val="0"/>
                  <w:marRight w:val="0"/>
                  <w:marTop w:val="0"/>
                  <w:marBottom w:val="0"/>
                  <w:divBdr>
                    <w:top w:val="none" w:sz="0" w:space="0" w:color="auto"/>
                    <w:left w:val="none" w:sz="0" w:space="0" w:color="auto"/>
                    <w:bottom w:val="none" w:sz="0" w:space="0" w:color="auto"/>
                    <w:right w:val="none" w:sz="0" w:space="0" w:color="auto"/>
                  </w:divBdr>
                </w:div>
                <w:div w:id="896547691">
                  <w:marLeft w:val="0"/>
                  <w:marRight w:val="0"/>
                  <w:marTop w:val="0"/>
                  <w:marBottom w:val="0"/>
                  <w:divBdr>
                    <w:top w:val="none" w:sz="0" w:space="0" w:color="auto"/>
                    <w:left w:val="none" w:sz="0" w:space="0" w:color="auto"/>
                    <w:bottom w:val="none" w:sz="0" w:space="0" w:color="auto"/>
                    <w:right w:val="none" w:sz="0" w:space="0" w:color="auto"/>
                  </w:divBdr>
                </w:div>
                <w:div w:id="602106003">
                  <w:marLeft w:val="0"/>
                  <w:marRight w:val="0"/>
                  <w:marTop w:val="0"/>
                  <w:marBottom w:val="0"/>
                  <w:divBdr>
                    <w:top w:val="none" w:sz="0" w:space="0" w:color="auto"/>
                    <w:left w:val="none" w:sz="0" w:space="0" w:color="auto"/>
                    <w:bottom w:val="none" w:sz="0" w:space="0" w:color="auto"/>
                    <w:right w:val="none" w:sz="0" w:space="0" w:color="auto"/>
                  </w:divBdr>
                </w:div>
                <w:div w:id="1900286833">
                  <w:marLeft w:val="0"/>
                  <w:marRight w:val="0"/>
                  <w:marTop w:val="0"/>
                  <w:marBottom w:val="0"/>
                  <w:divBdr>
                    <w:top w:val="none" w:sz="0" w:space="0" w:color="auto"/>
                    <w:left w:val="none" w:sz="0" w:space="0" w:color="auto"/>
                    <w:bottom w:val="none" w:sz="0" w:space="0" w:color="auto"/>
                    <w:right w:val="none" w:sz="0" w:space="0" w:color="auto"/>
                  </w:divBdr>
                </w:div>
                <w:div w:id="1872766112">
                  <w:marLeft w:val="0"/>
                  <w:marRight w:val="0"/>
                  <w:marTop w:val="0"/>
                  <w:marBottom w:val="0"/>
                  <w:divBdr>
                    <w:top w:val="none" w:sz="0" w:space="0" w:color="auto"/>
                    <w:left w:val="none" w:sz="0" w:space="0" w:color="auto"/>
                    <w:bottom w:val="none" w:sz="0" w:space="0" w:color="auto"/>
                    <w:right w:val="none" w:sz="0" w:space="0" w:color="auto"/>
                  </w:divBdr>
                </w:div>
                <w:div w:id="735475104">
                  <w:marLeft w:val="0"/>
                  <w:marRight w:val="0"/>
                  <w:marTop w:val="0"/>
                  <w:marBottom w:val="0"/>
                  <w:divBdr>
                    <w:top w:val="none" w:sz="0" w:space="0" w:color="auto"/>
                    <w:left w:val="none" w:sz="0" w:space="0" w:color="auto"/>
                    <w:bottom w:val="none" w:sz="0" w:space="0" w:color="auto"/>
                    <w:right w:val="none" w:sz="0" w:space="0" w:color="auto"/>
                  </w:divBdr>
                </w:div>
                <w:div w:id="904873179">
                  <w:marLeft w:val="0"/>
                  <w:marRight w:val="0"/>
                  <w:marTop w:val="0"/>
                  <w:marBottom w:val="0"/>
                  <w:divBdr>
                    <w:top w:val="none" w:sz="0" w:space="0" w:color="auto"/>
                    <w:left w:val="none" w:sz="0" w:space="0" w:color="auto"/>
                    <w:bottom w:val="none" w:sz="0" w:space="0" w:color="auto"/>
                    <w:right w:val="none" w:sz="0" w:space="0" w:color="auto"/>
                  </w:divBdr>
                </w:div>
                <w:div w:id="831720155">
                  <w:marLeft w:val="0"/>
                  <w:marRight w:val="0"/>
                  <w:marTop w:val="0"/>
                  <w:marBottom w:val="0"/>
                  <w:divBdr>
                    <w:top w:val="none" w:sz="0" w:space="0" w:color="auto"/>
                    <w:left w:val="none" w:sz="0" w:space="0" w:color="auto"/>
                    <w:bottom w:val="none" w:sz="0" w:space="0" w:color="auto"/>
                    <w:right w:val="none" w:sz="0" w:space="0" w:color="auto"/>
                  </w:divBdr>
                </w:div>
                <w:div w:id="88936422">
                  <w:marLeft w:val="0"/>
                  <w:marRight w:val="0"/>
                  <w:marTop w:val="0"/>
                  <w:marBottom w:val="0"/>
                  <w:divBdr>
                    <w:top w:val="none" w:sz="0" w:space="0" w:color="auto"/>
                    <w:left w:val="none" w:sz="0" w:space="0" w:color="auto"/>
                    <w:bottom w:val="none" w:sz="0" w:space="0" w:color="auto"/>
                    <w:right w:val="none" w:sz="0" w:space="0" w:color="auto"/>
                  </w:divBdr>
                </w:div>
                <w:div w:id="1997298918">
                  <w:marLeft w:val="0"/>
                  <w:marRight w:val="0"/>
                  <w:marTop w:val="0"/>
                  <w:marBottom w:val="0"/>
                  <w:divBdr>
                    <w:top w:val="none" w:sz="0" w:space="0" w:color="auto"/>
                    <w:left w:val="none" w:sz="0" w:space="0" w:color="auto"/>
                    <w:bottom w:val="none" w:sz="0" w:space="0" w:color="auto"/>
                    <w:right w:val="none" w:sz="0" w:space="0" w:color="auto"/>
                  </w:divBdr>
                </w:div>
                <w:div w:id="389043385">
                  <w:marLeft w:val="0"/>
                  <w:marRight w:val="0"/>
                  <w:marTop w:val="0"/>
                  <w:marBottom w:val="0"/>
                  <w:divBdr>
                    <w:top w:val="none" w:sz="0" w:space="0" w:color="auto"/>
                    <w:left w:val="none" w:sz="0" w:space="0" w:color="auto"/>
                    <w:bottom w:val="none" w:sz="0" w:space="0" w:color="auto"/>
                    <w:right w:val="none" w:sz="0" w:space="0" w:color="auto"/>
                  </w:divBdr>
                </w:div>
                <w:div w:id="1731148042">
                  <w:marLeft w:val="0"/>
                  <w:marRight w:val="0"/>
                  <w:marTop w:val="0"/>
                  <w:marBottom w:val="0"/>
                  <w:divBdr>
                    <w:top w:val="none" w:sz="0" w:space="0" w:color="auto"/>
                    <w:left w:val="none" w:sz="0" w:space="0" w:color="auto"/>
                    <w:bottom w:val="none" w:sz="0" w:space="0" w:color="auto"/>
                    <w:right w:val="none" w:sz="0" w:space="0" w:color="auto"/>
                  </w:divBdr>
                </w:div>
                <w:div w:id="1361933427">
                  <w:marLeft w:val="0"/>
                  <w:marRight w:val="0"/>
                  <w:marTop w:val="0"/>
                  <w:marBottom w:val="0"/>
                  <w:divBdr>
                    <w:top w:val="none" w:sz="0" w:space="0" w:color="auto"/>
                    <w:left w:val="none" w:sz="0" w:space="0" w:color="auto"/>
                    <w:bottom w:val="none" w:sz="0" w:space="0" w:color="auto"/>
                    <w:right w:val="none" w:sz="0" w:space="0" w:color="auto"/>
                  </w:divBdr>
                </w:div>
                <w:div w:id="48917115">
                  <w:marLeft w:val="0"/>
                  <w:marRight w:val="0"/>
                  <w:marTop w:val="0"/>
                  <w:marBottom w:val="0"/>
                  <w:divBdr>
                    <w:top w:val="none" w:sz="0" w:space="0" w:color="auto"/>
                    <w:left w:val="none" w:sz="0" w:space="0" w:color="auto"/>
                    <w:bottom w:val="none" w:sz="0" w:space="0" w:color="auto"/>
                    <w:right w:val="none" w:sz="0" w:space="0" w:color="auto"/>
                  </w:divBdr>
                </w:div>
                <w:div w:id="424613650">
                  <w:marLeft w:val="0"/>
                  <w:marRight w:val="0"/>
                  <w:marTop w:val="0"/>
                  <w:marBottom w:val="0"/>
                  <w:divBdr>
                    <w:top w:val="none" w:sz="0" w:space="0" w:color="auto"/>
                    <w:left w:val="none" w:sz="0" w:space="0" w:color="auto"/>
                    <w:bottom w:val="none" w:sz="0" w:space="0" w:color="auto"/>
                    <w:right w:val="none" w:sz="0" w:space="0" w:color="auto"/>
                  </w:divBdr>
                </w:div>
                <w:div w:id="687220548">
                  <w:marLeft w:val="0"/>
                  <w:marRight w:val="0"/>
                  <w:marTop w:val="0"/>
                  <w:marBottom w:val="0"/>
                  <w:divBdr>
                    <w:top w:val="none" w:sz="0" w:space="0" w:color="auto"/>
                    <w:left w:val="none" w:sz="0" w:space="0" w:color="auto"/>
                    <w:bottom w:val="none" w:sz="0" w:space="0" w:color="auto"/>
                    <w:right w:val="none" w:sz="0" w:space="0" w:color="auto"/>
                  </w:divBdr>
                </w:div>
                <w:div w:id="1764185263">
                  <w:marLeft w:val="0"/>
                  <w:marRight w:val="0"/>
                  <w:marTop w:val="0"/>
                  <w:marBottom w:val="0"/>
                  <w:divBdr>
                    <w:top w:val="none" w:sz="0" w:space="0" w:color="auto"/>
                    <w:left w:val="none" w:sz="0" w:space="0" w:color="auto"/>
                    <w:bottom w:val="none" w:sz="0" w:space="0" w:color="auto"/>
                    <w:right w:val="none" w:sz="0" w:space="0" w:color="auto"/>
                  </w:divBdr>
                </w:div>
                <w:div w:id="1685133462">
                  <w:marLeft w:val="0"/>
                  <w:marRight w:val="0"/>
                  <w:marTop w:val="0"/>
                  <w:marBottom w:val="0"/>
                  <w:divBdr>
                    <w:top w:val="none" w:sz="0" w:space="0" w:color="auto"/>
                    <w:left w:val="none" w:sz="0" w:space="0" w:color="auto"/>
                    <w:bottom w:val="none" w:sz="0" w:space="0" w:color="auto"/>
                    <w:right w:val="none" w:sz="0" w:space="0" w:color="auto"/>
                  </w:divBdr>
                </w:div>
                <w:div w:id="1362583982">
                  <w:marLeft w:val="0"/>
                  <w:marRight w:val="0"/>
                  <w:marTop w:val="0"/>
                  <w:marBottom w:val="0"/>
                  <w:divBdr>
                    <w:top w:val="none" w:sz="0" w:space="0" w:color="auto"/>
                    <w:left w:val="none" w:sz="0" w:space="0" w:color="auto"/>
                    <w:bottom w:val="none" w:sz="0" w:space="0" w:color="auto"/>
                    <w:right w:val="none" w:sz="0" w:space="0" w:color="auto"/>
                  </w:divBdr>
                </w:div>
                <w:div w:id="1756592517">
                  <w:marLeft w:val="0"/>
                  <w:marRight w:val="0"/>
                  <w:marTop w:val="0"/>
                  <w:marBottom w:val="0"/>
                  <w:divBdr>
                    <w:top w:val="none" w:sz="0" w:space="0" w:color="auto"/>
                    <w:left w:val="none" w:sz="0" w:space="0" w:color="auto"/>
                    <w:bottom w:val="none" w:sz="0" w:space="0" w:color="auto"/>
                    <w:right w:val="none" w:sz="0" w:space="0" w:color="auto"/>
                  </w:divBdr>
                </w:div>
                <w:div w:id="346832752">
                  <w:marLeft w:val="0"/>
                  <w:marRight w:val="0"/>
                  <w:marTop w:val="0"/>
                  <w:marBottom w:val="0"/>
                  <w:divBdr>
                    <w:top w:val="none" w:sz="0" w:space="0" w:color="auto"/>
                    <w:left w:val="none" w:sz="0" w:space="0" w:color="auto"/>
                    <w:bottom w:val="none" w:sz="0" w:space="0" w:color="auto"/>
                    <w:right w:val="none" w:sz="0" w:space="0" w:color="auto"/>
                  </w:divBdr>
                </w:div>
                <w:div w:id="874318941">
                  <w:marLeft w:val="0"/>
                  <w:marRight w:val="0"/>
                  <w:marTop w:val="0"/>
                  <w:marBottom w:val="0"/>
                  <w:divBdr>
                    <w:top w:val="none" w:sz="0" w:space="0" w:color="auto"/>
                    <w:left w:val="none" w:sz="0" w:space="0" w:color="auto"/>
                    <w:bottom w:val="none" w:sz="0" w:space="0" w:color="auto"/>
                    <w:right w:val="none" w:sz="0" w:space="0" w:color="auto"/>
                  </w:divBdr>
                </w:div>
                <w:div w:id="1344941649">
                  <w:marLeft w:val="0"/>
                  <w:marRight w:val="0"/>
                  <w:marTop w:val="0"/>
                  <w:marBottom w:val="0"/>
                  <w:divBdr>
                    <w:top w:val="none" w:sz="0" w:space="0" w:color="auto"/>
                    <w:left w:val="none" w:sz="0" w:space="0" w:color="auto"/>
                    <w:bottom w:val="none" w:sz="0" w:space="0" w:color="auto"/>
                    <w:right w:val="none" w:sz="0" w:space="0" w:color="auto"/>
                  </w:divBdr>
                </w:div>
                <w:div w:id="2047292609">
                  <w:marLeft w:val="0"/>
                  <w:marRight w:val="0"/>
                  <w:marTop w:val="0"/>
                  <w:marBottom w:val="0"/>
                  <w:divBdr>
                    <w:top w:val="none" w:sz="0" w:space="0" w:color="auto"/>
                    <w:left w:val="none" w:sz="0" w:space="0" w:color="auto"/>
                    <w:bottom w:val="none" w:sz="0" w:space="0" w:color="auto"/>
                    <w:right w:val="none" w:sz="0" w:space="0" w:color="auto"/>
                  </w:divBdr>
                </w:div>
                <w:div w:id="1435445442">
                  <w:marLeft w:val="0"/>
                  <w:marRight w:val="0"/>
                  <w:marTop w:val="0"/>
                  <w:marBottom w:val="0"/>
                  <w:divBdr>
                    <w:top w:val="none" w:sz="0" w:space="0" w:color="auto"/>
                    <w:left w:val="none" w:sz="0" w:space="0" w:color="auto"/>
                    <w:bottom w:val="none" w:sz="0" w:space="0" w:color="auto"/>
                    <w:right w:val="none" w:sz="0" w:space="0" w:color="auto"/>
                  </w:divBdr>
                </w:div>
                <w:div w:id="910506710">
                  <w:marLeft w:val="0"/>
                  <w:marRight w:val="0"/>
                  <w:marTop w:val="0"/>
                  <w:marBottom w:val="0"/>
                  <w:divBdr>
                    <w:top w:val="none" w:sz="0" w:space="0" w:color="auto"/>
                    <w:left w:val="none" w:sz="0" w:space="0" w:color="auto"/>
                    <w:bottom w:val="none" w:sz="0" w:space="0" w:color="auto"/>
                    <w:right w:val="none" w:sz="0" w:space="0" w:color="auto"/>
                  </w:divBdr>
                </w:div>
                <w:div w:id="1215503931">
                  <w:marLeft w:val="0"/>
                  <w:marRight w:val="0"/>
                  <w:marTop w:val="0"/>
                  <w:marBottom w:val="0"/>
                  <w:divBdr>
                    <w:top w:val="none" w:sz="0" w:space="0" w:color="auto"/>
                    <w:left w:val="none" w:sz="0" w:space="0" w:color="auto"/>
                    <w:bottom w:val="none" w:sz="0" w:space="0" w:color="auto"/>
                    <w:right w:val="none" w:sz="0" w:space="0" w:color="auto"/>
                  </w:divBdr>
                </w:div>
                <w:div w:id="1349067674">
                  <w:marLeft w:val="0"/>
                  <w:marRight w:val="0"/>
                  <w:marTop w:val="0"/>
                  <w:marBottom w:val="0"/>
                  <w:divBdr>
                    <w:top w:val="none" w:sz="0" w:space="0" w:color="auto"/>
                    <w:left w:val="none" w:sz="0" w:space="0" w:color="auto"/>
                    <w:bottom w:val="none" w:sz="0" w:space="0" w:color="auto"/>
                    <w:right w:val="none" w:sz="0" w:space="0" w:color="auto"/>
                  </w:divBdr>
                </w:div>
                <w:div w:id="1407072027">
                  <w:marLeft w:val="0"/>
                  <w:marRight w:val="0"/>
                  <w:marTop w:val="0"/>
                  <w:marBottom w:val="0"/>
                  <w:divBdr>
                    <w:top w:val="none" w:sz="0" w:space="0" w:color="auto"/>
                    <w:left w:val="none" w:sz="0" w:space="0" w:color="auto"/>
                    <w:bottom w:val="none" w:sz="0" w:space="0" w:color="auto"/>
                    <w:right w:val="none" w:sz="0" w:space="0" w:color="auto"/>
                  </w:divBdr>
                </w:div>
                <w:div w:id="265189145">
                  <w:marLeft w:val="0"/>
                  <w:marRight w:val="0"/>
                  <w:marTop w:val="0"/>
                  <w:marBottom w:val="0"/>
                  <w:divBdr>
                    <w:top w:val="none" w:sz="0" w:space="0" w:color="auto"/>
                    <w:left w:val="none" w:sz="0" w:space="0" w:color="auto"/>
                    <w:bottom w:val="none" w:sz="0" w:space="0" w:color="auto"/>
                    <w:right w:val="none" w:sz="0" w:space="0" w:color="auto"/>
                  </w:divBdr>
                </w:div>
                <w:div w:id="485706154">
                  <w:marLeft w:val="0"/>
                  <w:marRight w:val="0"/>
                  <w:marTop w:val="0"/>
                  <w:marBottom w:val="0"/>
                  <w:divBdr>
                    <w:top w:val="none" w:sz="0" w:space="0" w:color="auto"/>
                    <w:left w:val="none" w:sz="0" w:space="0" w:color="auto"/>
                    <w:bottom w:val="none" w:sz="0" w:space="0" w:color="auto"/>
                    <w:right w:val="none" w:sz="0" w:space="0" w:color="auto"/>
                  </w:divBdr>
                </w:div>
                <w:div w:id="466238418">
                  <w:marLeft w:val="0"/>
                  <w:marRight w:val="0"/>
                  <w:marTop w:val="0"/>
                  <w:marBottom w:val="0"/>
                  <w:divBdr>
                    <w:top w:val="none" w:sz="0" w:space="0" w:color="auto"/>
                    <w:left w:val="none" w:sz="0" w:space="0" w:color="auto"/>
                    <w:bottom w:val="none" w:sz="0" w:space="0" w:color="auto"/>
                    <w:right w:val="none" w:sz="0" w:space="0" w:color="auto"/>
                  </w:divBdr>
                </w:div>
                <w:div w:id="265114867">
                  <w:marLeft w:val="0"/>
                  <w:marRight w:val="0"/>
                  <w:marTop w:val="0"/>
                  <w:marBottom w:val="0"/>
                  <w:divBdr>
                    <w:top w:val="none" w:sz="0" w:space="0" w:color="auto"/>
                    <w:left w:val="none" w:sz="0" w:space="0" w:color="auto"/>
                    <w:bottom w:val="none" w:sz="0" w:space="0" w:color="auto"/>
                    <w:right w:val="none" w:sz="0" w:space="0" w:color="auto"/>
                  </w:divBdr>
                </w:div>
                <w:div w:id="355346828">
                  <w:marLeft w:val="0"/>
                  <w:marRight w:val="0"/>
                  <w:marTop w:val="0"/>
                  <w:marBottom w:val="0"/>
                  <w:divBdr>
                    <w:top w:val="none" w:sz="0" w:space="0" w:color="auto"/>
                    <w:left w:val="none" w:sz="0" w:space="0" w:color="auto"/>
                    <w:bottom w:val="none" w:sz="0" w:space="0" w:color="auto"/>
                    <w:right w:val="none" w:sz="0" w:space="0" w:color="auto"/>
                  </w:divBdr>
                </w:div>
                <w:div w:id="1690637581">
                  <w:marLeft w:val="0"/>
                  <w:marRight w:val="0"/>
                  <w:marTop w:val="0"/>
                  <w:marBottom w:val="0"/>
                  <w:divBdr>
                    <w:top w:val="none" w:sz="0" w:space="0" w:color="auto"/>
                    <w:left w:val="none" w:sz="0" w:space="0" w:color="auto"/>
                    <w:bottom w:val="none" w:sz="0" w:space="0" w:color="auto"/>
                    <w:right w:val="none" w:sz="0" w:space="0" w:color="auto"/>
                  </w:divBdr>
                </w:div>
                <w:div w:id="604580635">
                  <w:marLeft w:val="0"/>
                  <w:marRight w:val="0"/>
                  <w:marTop w:val="0"/>
                  <w:marBottom w:val="0"/>
                  <w:divBdr>
                    <w:top w:val="none" w:sz="0" w:space="0" w:color="auto"/>
                    <w:left w:val="none" w:sz="0" w:space="0" w:color="auto"/>
                    <w:bottom w:val="none" w:sz="0" w:space="0" w:color="auto"/>
                    <w:right w:val="none" w:sz="0" w:space="0" w:color="auto"/>
                  </w:divBdr>
                </w:div>
                <w:div w:id="1290430213">
                  <w:marLeft w:val="0"/>
                  <w:marRight w:val="0"/>
                  <w:marTop w:val="0"/>
                  <w:marBottom w:val="0"/>
                  <w:divBdr>
                    <w:top w:val="none" w:sz="0" w:space="0" w:color="auto"/>
                    <w:left w:val="none" w:sz="0" w:space="0" w:color="auto"/>
                    <w:bottom w:val="none" w:sz="0" w:space="0" w:color="auto"/>
                    <w:right w:val="none" w:sz="0" w:space="0" w:color="auto"/>
                  </w:divBdr>
                </w:div>
                <w:div w:id="1299146652">
                  <w:marLeft w:val="0"/>
                  <w:marRight w:val="0"/>
                  <w:marTop w:val="0"/>
                  <w:marBottom w:val="0"/>
                  <w:divBdr>
                    <w:top w:val="none" w:sz="0" w:space="0" w:color="auto"/>
                    <w:left w:val="none" w:sz="0" w:space="0" w:color="auto"/>
                    <w:bottom w:val="none" w:sz="0" w:space="0" w:color="auto"/>
                    <w:right w:val="none" w:sz="0" w:space="0" w:color="auto"/>
                  </w:divBdr>
                </w:div>
                <w:div w:id="1736122426">
                  <w:marLeft w:val="0"/>
                  <w:marRight w:val="0"/>
                  <w:marTop w:val="0"/>
                  <w:marBottom w:val="0"/>
                  <w:divBdr>
                    <w:top w:val="none" w:sz="0" w:space="0" w:color="auto"/>
                    <w:left w:val="none" w:sz="0" w:space="0" w:color="auto"/>
                    <w:bottom w:val="none" w:sz="0" w:space="0" w:color="auto"/>
                    <w:right w:val="none" w:sz="0" w:space="0" w:color="auto"/>
                  </w:divBdr>
                </w:div>
                <w:div w:id="1452283800">
                  <w:marLeft w:val="0"/>
                  <w:marRight w:val="0"/>
                  <w:marTop w:val="0"/>
                  <w:marBottom w:val="0"/>
                  <w:divBdr>
                    <w:top w:val="none" w:sz="0" w:space="0" w:color="auto"/>
                    <w:left w:val="none" w:sz="0" w:space="0" w:color="auto"/>
                    <w:bottom w:val="none" w:sz="0" w:space="0" w:color="auto"/>
                    <w:right w:val="none" w:sz="0" w:space="0" w:color="auto"/>
                  </w:divBdr>
                </w:div>
                <w:div w:id="935284083">
                  <w:marLeft w:val="0"/>
                  <w:marRight w:val="0"/>
                  <w:marTop w:val="0"/>
                  <w:marBottom w:val="0"/>
                  <w:divBdr>
                    <w:top w:val="none" w:sz="0" w:space="0" w:color="auto"/>
                    <w:left w:val="none" w:sz="0" w:space="0" w:color="auto"/>
                    <w:bottom w:val="none" w:sz="0" w:space="0" w:color="auto"/>
                    <w:right w:val="none" w:sz="0" w:space="0" w:color="auto"/>
                  </w:divBdr>
                </w:div>
                <w:div w:id="1477600315">
                  <w:marLeft w:val="0"/>
                  <w:marRight w:val="0"/>
                  <w:marTop w:val="0"/>
                  <w:marBottom w:val="0"/>
                  <w:divBdr>
                    <w:top w:val="none" w:sz="0" w:space="0" w:color="auto"/>
                    <w:left w:val="none" w:sz="0" w:space="0" w:color="auto"/>
                    <w:bottom w:val="none" w:sz="0" w:space="0" w:color="auto"/>
                    <w:right w:val="none" w:sz="0" w:space="0" w:color="auto"/>
                  </w:divBdr>
                </w:div>
                <w:div w:id="1349259835">
                  <w:marLeft w:val="0"/>
                  <w:marRight w:val="0"/>
                  <w:marTop w:val="0"/>
                  <w:marBottom w:val="0"/>
                  <w:divBdr>
                    <w:top w:val="none" w:sz="0" w:space="0" w:color="auto"/>
                    <w:left w:val="none" w:sz="0" w:space="0" w:color="auto"/>
                    <w:bottom w:val="none" w:sz="0" w:space="0" w:color="auto"/>
                    <w:right w:val="none" w:sz="0" w:space="0" w:color="auto"/>
                  </w:divBdr>
                </w:div>
                <w:div w:id="1952542595">
                  <w:marLeft w:val="0"/>
                  <w:marRight w:val="0"/>
                  <w:marTop w:val="0"/>
                  <w:marBottom w:val="0"/>
                  <w:divBdr>
                    <w:top w:val="none" w:sz="0" w:space="0" w:color="auto"/>
                    <w:left w:val="none" w:sz="0" w:space="0" w:color="auto"/>
                    <w:bottom w:val="none" w:sz="0" w:space="0" w:color="auto"/>
                    <w:right w:val="none" w:sz="0" w:space="0" w:color="auto"/>
                  </w:divBdr>
                </w:div>
                <w:div w:id="689339383">
                  <w:marLeft w:val="0"/>
                  <w:marRight w:val="0"/>
                  <w:marTop w:val="0"/>
                  <w:marBottom w:val="0"/>
                  <w:divBdr>
                    <w:top w:val="none" w:sz="0" w:space="0" w:color="auto"/>
                    <w:left w:val="none" w:sz="0" w:space="0" w:color="auto"/>
                    <w:bottom w:val="none" w:sz="0" w:space="0" w:color="auto"/>
                    <w:right w:val="none" w:sz="0" w:space="0" w:color="auto"/>
                  </w:divBdr>
                </w:div>
                <w:div w:id="1513180389">
                  <w:marLeft w:val="0"/>
                  <w:marRight w:val="0"/>
                  <w:marTop w:val="0"/>
                  <w:marBottom w:val="0"/>
                  <w:divBdr>
                    <w:top w:val="none" w:sz="0" w:space="0" w:color="auto"/>
                    <w:left w:val="none" w:sz="0" w:space="0" w:color="auto"/>
                    <w:bottom w:val="none" w:sz="0" w:space="0" w:color="auto"/>
                    <w:right w:val="none" w:sz="0" w:space="0" w:color="auto"/>
                  </w:divBdr>
                </w:div>
                <w:div w:id="427314827">
                  <w:marLeft w:val="0"/>
                  <w:marRight w:val="0"/>
                  <w:marTop w:val="0"/>
                  <w:marBottom w:val="0"/>
                  <w:divBdr>
                    <w:top w:val="none" w:sz="0" w:space="0" w:color="auto"/>
                    <w:left w:val="none" w:sz="0" w:space="0" w:color="auto"/>
                    <w:bottom w:val="none" w:sz="0" w:space="0" w:color="auto"/>
                    <w:right w:val="none" w:sz="0" w:space="0" w:color="auto"/>
                  </w:divBdr>
                </w:div>
                <w:div w:id="1345937301">
                  <w:marLeft w:val="0"/>
                  <w:marRight w:val="0"/>
                  <w:marTop w:val="0"/>
                  <w:marBottom w:val="0"/>
                  <w:divBdr>
                    <w:top w:val="none" w:sz="0" w:space="0" w:color="auto"/>
                    <w:left w:val="none" w:sz="0" w:space="0" w:color="auto"/>
                    <w:bottom w:val="none" w:sz="0" w:space="0" w:color="auto"/>
                    <w:right w:val="none" w:sz="0" w:space="0" w:color="auto"/>
                  </w:divBdr>
                </w:div>
                <w:div w:id="2051301770">
                  <w:marLeft w:val="0"/>
                  <w:marRight w:val="0"/>
                  <w:marTop w:val="0"/>
                  <w:marBottom w:val="0"/>
                  <w:divBdr>
                    <w:top w:val="none" w:sz="0" w:space="0" w:color="auto"/>
                    <w:left w:val="none" w:sz="0" w:space="0" w:color="auto"/>
                    <w:bottom w:val="none" w:sz="0" w:space="0" w:color="auto"/>
                    <w:right w:val="none" w:sz="0" w:space="0" w:color="auto"/>
                  </w:divBdr>
                </w:div>
                <w:div w:id="185991357">
                  <w:marLeft w:val="0"/>
                  <w:marRight w:val="0"/>
                  <w:marTop w:val="0"/>
                  <w:marBottom w:val="0"/>
                  <w:divBdr>
                    <w:top w:val="none" w:sz="0" w:space="0" w:color="auto"/>
                    <w:left w:val="none" w:sz="0" w:space="0" w:color="auto"/>
                    <w:bottom w:val="none" w:sz="0" w:space="0" w:color="auto"/>
                    <w:right w:val="none" w:sz="0" w:space="0" w:color="auto"/>
                  </w:divBdr>
                </w:div>
                <w:div w:id="1382244853">
                  <w:marLeft w:val="0"/>
                  <w:marRight w:val="0"/>
                  <w:marTop w:val="0"/>
                  <w:marBottom w:val="0"/>
                  <w:divBdr>
                    <w:top w:val="none" w:sz="0" w:space="0" w:color="auto"/>
                    <w:left w:val="none" w:sz="0" w:space="0" w:color="auto"/>
                    <w:bottom w:val="none" w:sz="0" w:space="0" w:color="auto"/>
                    <w:right w:val="none" w:sz="0" w:space="0" w:color="auto"/>
                  </w:divBdr>
                </w:div>
                <w:div w:id="219173825">
                  <w:marLeft w:val="0"/>
                  <w:marRight w:val="0"/>
                  <w:marTop w:val="0"/>
                  <w:marBottom w:val="0"/>
                  <w:divBdr>
                    <w:top w:val="none" w:sz="0" w:space="0" w:color="auto"/>
                    <w:left w:val="none" w:sz="0" w:space="0" w:color="auto"/>
                    <w:bottom w:val="none" w:sz="0" w:space="0" w:color="auto"/>
                    <w:right w:val="none" w:sz="0" w:space="0" w:color="auto"/>
                  </w:divBdr>
                </w:div>
                <w:div w:id="826363641">
                  <w:marLeft w:val="0"/>
                  <w:marRight w:val="0"/>
                  <w:marTop w:val="0"/>
                  <w:marBottom w:val="0"/>
                  <w:divBdr>
                    <w:top w:val="none" w:sz="0" w:space="0" w:color="auto"/>
                    <w:left w:val="none" w:sz="0" w:space="0" w:color="auto"/>
                    <w:bottom w:val="none" w:sz="0" w:space="0" w:color="auto"/>
                    <w:right w:val="none" w:sz="0" w:space="0" w:color="auto"/>
                  </w:divBdr>
                </w:div>
                <w:div w:id="852574737">
                  <w:marLeft w:val="0"/>
                  <w:marRight w:val="0"/>
                  <w:marTop w:val="0"/>
                  <w:marBottom w:val="0"/>
                  <w:divBdr>
                    <w:top w:val="none" w:sz="0" w:space="0" w:color="auto"/>
                    <w:left w:val="none" w:sz="0" w:space="0" w:color="auto"/>
                    <w:bottom w:val="none" w:sz="0" w:space="0" w:color="auto"/>
                    <w:right w:val="none" w:sz="0" w:space="0" w:color="auto"/>
                  </w:divBdr>
                </w:div>
                <w:div w:id="568736482">
                  <w:marLeft w:val="0"/>
                  <w:marRight w:val="0"/>
                  <w:marTop w:val="0"/>
                  <w:marBottom w:val="0"/>
                  <w:divBdr>
                    <w:top w:val="none" w:sz="0" w:space="0" w:color="auto"/>
                    <w:left w:val="none" w:sz="0" w:space="0" w:color="auto"/>
                    <w:bottom w:val="none" w:sz="0" w:space="0" w:color="auto"/>
                    <w:right w:val="none" w:sz="0" w:space="0" w:color="auto"/>
                  </w:divBdr>
                </w:div>
                <w:div w:id="457140186">
                  <w:marLeft w:val="0"/>
                  <w:marRight w:val="0"/>
                  <w:marTop w:val="0"/>
                  <w:marBottom w:val="0"/>
                  <w:divBdr>
                    <w:top w:val="none" w:sz="0" w:space="0" w:color="auto"/>
                    <w:left w:val="none" w:sz="0" w:space="0" w:color="auto"/>
                    <w:bottom w:val="none" w:sz="0" w:space="0" w:color="auto"/>
                    <w:right w:val="none" w:sz="0" w:space="0" w:color="auto"/>
                  </w:divBdr>
                </w:div>
                <w:div w:id="1023173118">
                  <w:marLeft w:val="0"/>
                  <w:marRight w:val="0"/>
                  <w:marTop w:val="0"/>
                  <w:marBottom w:val="0"/>
                  <w:divBdr>
                    <w:top w:val="none" w:sz="0" w:space="0" w:color="auto"/>
                    <w:left w:val="none" w:sz="0" w:space="0" w:color="auto"/>
                    <w:bottom w:val="none" w:sz="0" w:space="0" w:color="auto"/>
                    <w:right w:val="none" w:sz="0" w:space="0" w:color="auto"/>
                  </w:divBdr>
                </w:div>
                <w:div w:id="8025118">
                  <w:marLeft w:val="0"/>
                  <w:marRight w:val="0"/>
                  <w:marTop w:val="0"/>
                  <w:marBottom w:val="0"/>
                  <w:divBdr>
                    <w:top w:val="none" w:sz="0" w:space="0" w:color="auto"/>
                    <w:left w:val="none" w:sz="0" w:space="0" w:color="auto"/>
                    <w:bottom w:val="none" w:sz="0" w:space="0" w:color="auto"/>
                    <w:right w:val="none" w:sz="0" w:space="0" w:color="auto"/>
                  </w:divBdr>
                </w:div>
                <w:div w:id="1621885716">
                  <w:marLeft w:val="0"/>
                  <w:marRight w:val="0"/>
                  <w:marTop w:val="0"/>
                  <w:marBottom w:val="0"/>
                  <w:divBdr>
                    <w:top w:val="none" w:sz="0" w:space="0" w:color="auto"/>
                    <w:left w:val="none" w:sz="0" w:space="0" w:color="auto"/>
                    <w:bottom w:val="none" w:sz="0" w:space="0" w:color="auto"/>
                    <w:right w:val="none" w:sz="0" w:space="0" w:color="auto"/>
                  </w:divBdr>
                </w:div>
                <w:div w:id="802770398">
                  <w:marLeft w:val="0"/>
                  <w:marRight w:val="0"/>
                  <w:marTop w:val="0"/>
                  <w:marBottom w:val="0"/>
                  <w:divBdr>
                    <w:top w:val="none" w:sz="0" w:space="0" w:color="auto"/>
                    <w:left w:val="none" w:sz="0" w:space="0" w:color="auto"/>
                    <w:bottom w:val="none" w:sz="0" w:space="0" w:color="auto"/>
                    <w:right w:val="none" w:sz="0" w:space="0" w:color="auto"/>
                  </w:divBdr>
                </w:div>
                <w:div w:id="1808618937">
                  <w:marLeft w:val="0"/>
                  <w:marRight w:val="0"/>
                  <w:marTop w:val="0"/>
                  <w:marBottom w:val="0"/>
                  <w:divBdr>
                    <w:top w:val="none" w:sz="0" w:space="0" w:color="auto"/>
                    <w:left w:val="none" w:sz="0" w:space="0" w:color="auto"/>
                    <w:bottom w:val="none" w:sz="0" w:space="0" w:color="auto"/>
                    <w:right w:val="none" w:sz="0" w:space="0" w:color="auto"/>
                  </w:divBdr>
                </w:div>
                <w:div w:id="1158691688">
                  <w:marLeft w:val="0"/>
                  <w:marRight w:val="0"/>
                  <w:marTop w:val="0"/>
                  <w:marBottom w:val="0"/>
                  <w:divBdr>
                    <w:top w:val="none" w:sz="0" w:space="0" w:color="auto"/>
                    <w:left w:val="none" w:sz="0" w:space="0" w:color="auto"/>
                    <w:bottom w:val="none" w:sz="0" w:space="0" w:color="auto"/>
                    <w:right w:val="none" w:sz="0" w:space="0" w:color="auto"/>
                  </w:divBdr>
                </w:div>
                <w:div w:id="287467431">
                  <w:marLeft w:val="0"/>
                  <w:marRight w:val="0"/>
                  <w:marTop w:val="0"/>
                  <w:marBottom w:val="0"/>
                  <w:divBdr>
                    <w:top w:val="none" w:sz="0" w:space="0" w:color="auto"/>
                    <w:left w:val="none" w:sz="0" w:space="0" w:color="auto"/>
                    <w:bottom w:val="none" w:sz="0" w:space="0" w:color="auto"/>
                    <w:right w:val="none" w:sz="0" w:space="0" w:color="auto"/>
                  </w:divBdr>
                </w:div>
                <w:div w:id="346637073">
                  <w:marLeft w:val="0"/>
                  <w:marRight w:val="0"/>
                  <w:marTop w:val="0"/>
                  <w:marBottom w:val="0"/>
                  <w:divBdr>
                    <w:top w:val="none" w:sz="0" w:space="0" w:color="auto"/>
                    <w:left w:val="none" w:sz="0" w:space="0" w:color="auto"/>
                    <w:bottom w:val="none" w:sz="0" w:space="0" w:color="auto"/>
                    <w:right w:val="none" w:sz="0" w:space="0" w:color="auto"/>
                  </w:divBdr>
                </w:div>
                <w:div w:id="1903100448">
                  <w:marLeft w:val="0"/>
                  <w:marRight w:val="0"/>
                  <w:marTop w:val="0"/>
                  <w:marBottom w:val="0"/>
                  <w:divBdr>
                    <w:top w:val="none" w:sz="0" w:space="0" w:color="auto"/>
                    <w:left w:val="none" w:sz="0" w:space="0" w:color="auto"/>
                    <w:bottom w:val="none" w:sz="0" w:space="0" w:color="auto"/>
                    <w:right w:val="none" w:sz="0" w:space="0" w:color="auto"/>
                  </w:divBdr>
                </w:div>
                <w:div w:id="58675955">
                  <w:marLeft w:val="0"/>
                  <w:marRight w:val="0"/>
                  <w:marTop w:val="0"/>
                  <w:marBottom w:val="0"/>
                  <w:divBdr>
                    <w:top w:val="none" w:sz="0" w:space="0" w:color="auto"/>
                    <w:left w:val="none" w:sz="0" w:space="0" w:color="auto"/>
                    <w:bottom w:val="none" w:sz="0" w:space="0" w:color="auto"/>
                    <w:right w:val="none" w:sz="0" w:space="0" w:color="auto"/>
                  </w:divBdr>
                </w:div>
                <w:div w:id="1288311742">
                  <w:marLeft w:val="0"/>
                  <w:marRight w:val="0"/>
                  <w:marTop w:val="0"/>
                  <w:marBottom w:val="0"/>
                  <w:divBdr>
                    <w:top w:val="none" w:sz="0" w:space="0" w:color="auto"/>
                    <w:left w:val="none" w:sz="0" w:space="0" w:color="auto"/>
                    <w:bottom w:val="none" w:sz="0" w:space="0" w:color="auto"/>
                    <w:right w:val="none" w:sz="0" w:space="0" w:color="auto"/>
                  </w:divBdr>
                </w:div>
                <w:div w:id="2004579605">
                  <w:marLeft w:val="0"/>
                  <w:marRight w:val="0"/>
                  <w:marTop w:val="0"/>
                  <w:marBottom w:val="0"/>
                  <w:divBdr>
                    <w:top w:val="none" w:sz="0" w:space="0" w:color="auto"/>
                    <w:left w:val="none" w:sz="0" w:space="0" w:color="auto"/>
                    <w:bottom w:val="none" w:sz="0" w:space="0" w:color="auto"/>
                    <w:right w:val="none" w:sz="0" w:space="0" w:color="auto"/>
                  </w:divBdr>
                </w:div>
                <w:div w:id="1409694386">
                  <w:marLeft w:val="0"/>
                  <w:marRight w:val="0"/>
                  <w:marTop w:val="0"/>
                  <w:marBottom w:val="0"/>
                  <w:divBdr>
                    <w:top w:val="none" w:sz="0" w:space="0" w:color="auto"/>
                    <w:left w:val="none" w:sz="0" w:space="0" w:color="auto"/>
                    <w:bottom w:val="none" w:sz="0" w:space="0" w:color="auto"/>
                    <w:right w:val="none" w:sz="0" w:space="0" w:color="auto"/>
                  </w:divBdr>
                </w:div>
                <w:div w:id="1301611379">
                  <w:marLeft w:val="0"/>
                  <w:marRight w:val="0"/>
                  <w:marTop w:val="0"/>
                  <w:marBottom w:val="0"/>
                  <w:divBdr>
                    <w:top w:val="none" w:sz="0" w:space="0" w:color="auto"/>
                    <w:left w:val="none" w:sz="0" w:space="0" w:color="auto"/>
                    <w:bottom w:val="none" w:sz="0" w:space="0" w:color="auto"/>
                    <w:right w:val="none" w:sz="0" w:space="0" w:color="auto"/>
                  </w:divBdr>
                </w:div>
                <w:div w:id="1329359653">
                  <w:marLeft w:val="0"/>
                  <w:marRight w:val="0"/>
                  <w:marTop w:val="0"/>
                  <w:marBottom w:val="0"/>
                  <w:divBdr>
                    <w:top w:val="none" w:sz="0" w:space="0" w:color="auto"/>
                    <w:left w:val="none" w:sz="0" w:space="0" w:color="auto"/>
                    <w:bottom w:val="none" w:sz="0" w:space="0" w:color="auto"/>
                    <w:right w:val="none" w:sz="0" w:space="0" w:color="auto"/>
                  </w:divBdr>
                </w:div>
                <w:div w:id="623082310">
                  <w:marLeft w:val="0"/>
                  <w:marRight w:val="0"/>
                  <w:marTop w:val="0"/>
                  <w:marBottom w:val="0"/>
                  <w:divBdr>
                    <w:top w:val="none" w:sz="0" w:space="0" w:color="auto"/>
                    <w:left w:val="none" w:sz="0" w:space="0" w:color="auto"/>
                    <w:bottom w:val="none" w:sz="0" w:space="0" w:color="auto"/>
                    <w:right w:val="none" w:sz="0" w:space="0" w:color="auto"/>
                  </w:divBdr>
                </w:div>
                <w:div w:id="1532180808">
                  <w:marLeft w:val="0"/>
                  <w:marRight w:val="0"/>
                  <w:marTop w:val="0"/>
                  <w:marBottom w:val="0"/>
                  <w:divBdr>
                    <w:top w:val="none" w:sz="0" w:space="0" w:color="auto"/>
                    <w:left w:val="none" w:sz="0" w:space="0" w:color="auto"/>
                    <w:bottom w:val="none" w:sz="0" w:space="0" w:color="auto"/>
                    <w:right w:val="none" w:sz="0" w:space="0" w:color="auto"/>
                  </w:divBdr>
                </w:div>
                <w:div w:id="622074096">
                  <w:marLeft w:val="0"/>
                  <w:marRight w:val="0"/>
                  <w:marTop w:val="0"/>
                  <w:marBottom w:val="0"/>
                  <w:divBdr>
                    <w:top w:val="none" w:sz="0" w:space="0" w:color="auto"/>
                    <w:left w:val="none" w:sz="0" w:space="0" w:color="auto"/>
                    <w:bottom w:val="none" w:sz="0" w:space="0" w:color="auto"/>
                    <w:right w:val="none" w:sz="0" w:space="0" w:color="auto"/>
                  </w:divBdr>
                </w:div>
                <w:div w:id="878709308">
                  <w:marLeft w:val="0"/>
                  <w:marRight w:val="0"/>
                  <w:marTop w:val="0"/>
                  <w:marBottom w:val="0"/>
                  <w:divBdr>
                    <w:top w:val="none" w:sz="0" w:space="0" w:color="auto"/>
                    <w:left w:val="none" w:sz="0" w:space="0" w:color="auto"/>
                    <w:bottom w:val="none" w:sz="0" w:space="0" w:color="auto"/>
                    <w:right w:val="none" w:sz="0" w:space="0" w:color="auto"/>
                  </w:divBdr>
                </w:div>
                <w:div w:id="871502137">
                  <w:marLeft w:val="0"/>
                  <w:marRight w:val="0"/>
                  <w:marTop w:val="0"/>
                  <w:marBottom w:val="0"/>
                  <w:divBdr>
                    <w:top w:val="none" w:sz="0" w:space="0" w:color="auto"/>
                    <w:left w:val="none" w:sz="0" w:space="0" w:color="auto"/>
                    <w:bottom w:val="none" w:sz="0" w:space="0" w:color="auto"/>
                    <w:right w:val="none" w:sz="0" w:space="0" w:color="auto"/>
                  </w:divBdr>
                </w:div>
                <w:div w:id="1308238855">
                  <w:marLeft w:val="0"/>
                  <w:marRight w:val="0"/>
                  <w:marTop w:val="0"/>
                  <w:marBottom w:val="0"/>
                  <w:divBdr>
                    <w:top w:val="none" w:sz="0" w:space="0" w:color="auto"/>
                    <w:left w:val="none" w:sz="0" w:space="0" w:color="auto"/>
                    <w:bottom w:val="none" w:sz="0" w:space="0" w:color="auto"/>
                    <w:right w:val="none" w:sz="0" w:space="0" w:color="auto"/>
                  </w:divBdr>
                </w:div>
                <w:div w:id="1144157723">
                  <w:marLeft w:val="0"/>
                  <w:marRight w:val="0"/>
                  <w:marTop w:val="0"/>
                  <w:marBottom w:val="0"/>
                  <w:divBdr>
                    <w:top w:val="none" w:sz="0" w:space="0" w:color="auto"/>
                    <w:left w:val="none" w:sz="0" w:space="0" w:color="auto"/>
                    <w:bottom w:val="none" w:sz="0" w:space="0" w:color="auto"/>
                    <w:right w:val="none" w:sz="0" w:space="0" w:color="auto"/>
                  </w:divBdr>
                </w:div>
                <w:div w:id="85662137">
                  <w:marLeft w:val="0"/>
                  <w:marRight w:val="0"/>
                  <w:marTop w:val="0"/>
                  <w:marBottom w:val="0"/>
                  <w:divBdr>
                    <w:top w:val="none" w:sz="0" w:space="0" w:color="auto"/>
                    <w:left w:val="none" w:sz="0" w:space="0" w:color="auto"/>
                    <w:bottom w:val="none" w:sz="0" w:space="0" w:color="auto"/>
                    <w:right w:val="none" w:sz="0" w:space="0" w:color="auto"/>
                  </w:divBdr>
                </w:div>
                <w:div w:id="1750812989">
                  <w:marLeft w:val="0"/>
                  <w:marRight w:val="0"/>
                  <w:marTop w:val="0"/>
                  <w:marBottom w:val="0"/>
                  <w:divBdr>
                    <w:top w:val="none" w:sz="0" w:space="0" w:color="auto"/>
                    <w:left w:val="none" w:sz="0" w:space="0" w:color="auto"/>
                    <w:bottom w:val="none" w:sz="0" w:space="0" w:color="auto"/>
                    <w:right w:val="none" w:sz="0" w:space="0" w:color="auto"/>
                  </w:divBdr>
                </w:div>
                <w:div w:id="933703147">
                  <w:marLeft w:val="0"/>
                  <w:marRight w:val="0"/>
                  <w:marTop w:val="0"/>
                  <w:marBottom w:val="0"/>
                  <w:divBdr>
                    <w:top w:val="none" w:sz="0" w:space="0" w:color="auto"/>
                    <w:left w:val="none" w:sz="0" w:space="0" w:color="auto"/>
                    <w:bottom w:val="none" w:sz="0" w:space="0" w:color="auto"/>
                    <w:right w:val="none" w:sz="0" w:space="0" w:color="auto"/>
                  </w:divBdr>
                </w:div>
                <w:div w:id="753555343">
                  <w:marLeft w:val="0"/>
                  <w:marRight w:val="0"/>
                  <w:marTop w:val="0"/>
                  <w:marBottom w:val="0"/>
                  <w:divBdr>
                    <w:top w:val="none" w:sz="0" w:space="0" w:color="auto"/>
                    <w:left w:val="none" w:sz="0" w:space="0" w:color="auto"/>
                    <w:bottom w:val="none" w:sz="0" w:space="0" w:color="auto"/>
                    <w:right w:val="none" w:sz="0" w:space="0" w:color="auto"/>
                  </w:divBdr>
                </w:div>
                <w:div w:id="617219745">
                  <w:marLeft w:val="0"/>
                  <w:marRight w:val="0"/>
                  <w:marTop w:val="0"/>
                  <w:marBottom w:val="0"/>
                  <w:divBdr>
                    <w:top w:val="none" w:sz="0" w:space="0" w:color="auto"/>
                    <w:left w:val="none" w:sz="0" w:space="0" w:color="auto"/>
                    <w:bottom w:val="none" w:sz="0" w:space="0" w:color="auto"/>
                    <w:right w:val="none" w:sz="0" w:space="0" w:color="auto"/>
                  </w:divBdr>
                </w:div>
                <w:div w:id="1621450316">
                  <w:marLeft w:val="0"/>
                  <w:marRight w:val="0"/>
                  <w:marTop w:val="0"/>
                  <w:marBottom w:val="0"/>
                  <w:divBdr>
                    <w:top w:val="none" w:sz="0" w:space="0" w:color="auto"/>
                    <w:left w:val="none" w:sz="0" w:space="0" w:color="auto"/>
                    <w:bottom w:val="none" w:sz="0" w:space="0" w:color="auto"/>
                    <w:right w:val="none" w:sz="0" w:space="0" w:color="auto"/>
                  </w:divBdr>
                </w:div>
                <w:div w:id="757141145">
                  <w:marLeft w:val="0"/>
                  <w:marRight w:val="0"/>
                  <w:marTop w:val="0"/>
                  <w:marBottom w:val="0"/>
                  <w:divBdr>
                    <w:top w:val="none" w:sz="0" w:space="0" w:color="auto"/>
                    <w:left w:val="none" w:sz="0" w:space="0" w:color="auto"/>
                    <w:bottom w:val="none" w:sz="0" w:space="0" w:color="auto"/>
                    <w:right w:val="none" w:sz="0" w:space="0" w:color="auto"/>
                  </w:divBdr>
                </w:div>
                <w:div w:id="485129155">
                  <w:marLeft w:val="0"/>
                  <w:marRight w:val="0"/>
                  <w:marTop w:val="0"/>
                  <w:marBottom w:val="0"/>
                  <w:divBdr>
                    <w:top w:val="none" w:sz="0" w:space="0" w:color="auto"/>
                    <w:left w:val="none" w:sz="0" w:space="0" w:color="auto"/>
                    <w:bottom w:val="none" w:sz="0" w:space="0" w:color="auto"/>
                    <w:right w:val="none" w:sz="0" w:space="0" w:color="auto"/>
                  </w:divBdr>
                </w:div>
                <w:div w:id="254094158">
                  <w:marLeft w:val="0"/>
                  <w:marRight w:val="0"/>
                  <w:marTop w:val="0"/>
                  <w:marBottom w:val="0"/>
                  <w:divBdr>
                    <w:top w:val="none" w:sz="0" w:space="0" w:color="auto"/>
                    <w:left w:val="none" w:sz="0" w:space="0" w:color="auto"/>
                    <w:bottom w:val="none" w:sz="0" w:space="0" w:color="auto"/>
                    <w:right w:val="none" w:sz="0" w:space="0" w:color="auto"/>
                  </w:divBdr>
                </w:div>
                <w:div w:id="1777863292">
                  <w:marLeft w:val="0"/>
                  <w:marRight w:val="0"/>
                  <w:marTop w:val="0"/>
                  <w:marBottom w:val="0"/>
                  <w:divBdr>
                    <w:top w:val="none" w:sz="0" w:space="0" w:color="auto"/>
                    <w:left w:val="none" w:sz="0" w:space="0" w:color="auto"/>
                    <w:bottom w:val="none" w:sz="0" w:space="0" w:color="auto"/>
                    <w:right w:val="none" w:sz="0" w:space="0" w:color="auto"/>
                  </w:divBdr>
                </w:div>
                <w:div w:id="871769086">
                  <w:marLeft w:val="0"/>
                  <w:marRight w:val="0"/>
                  <w:marTop w:val="0"/>
                  <w:marBottom w:val="0"/>
                  <w:divBdr>
                    <w:top w:val="none" w:sz="0" w:space="0" w:color="auto"/>
                    <w:left w:val="none" w:sz="0" w:space="0" w:color="auto"/>
                    <w:bottom w:val="none" w:sz="0" w:space="0" w:color="auto"/>
                    <w:right w:val="none" w:sz="0" w:space="0" w:color="auto"/>
                  </w:divBdr>
                </w:div>
                <w:div w:id="1743674199">
                  <w:marLeft w:val="0"/>
                  <w:marRight w:val="0"/>
                  <w:marTop w:val="0"/>
                  <w:marBottom w:val="0"/>
                  <w:divBdr>
                    <w:top w:val="none" w:sz="0" w:space="0" w:color="auto"/>
                    <w:left w:val="none" w:sz="0" w:space="0" w:color="auto"/>
                    <w:bottom w:val="none" w:sz="0" w:space="0" w:color="auto"/>
                    <w:right w:val="none" w:sz="0" w:space="0" w:color="auto"/>
                  </w:divBdr>
                </w:div>
                <w:div w:id="710694198">
                  <w:marLeft w:val="0"/>
                  <w:marRight w:val="0"/>
                  <w:marTop w:val="0"/>
                  <w:marBottom w:val="0"/>
                  <w:divBdr>
                    <w:top w:val="none" w:sz="0" w:space="0" w:color="auto"/>
                    <w:left w:val="none" w:sz="0" w:space="0" w:color="auto"/>
                    <w:bottom w:val="none" w:sz="0" w:space="0" w:color="auto"/>
                    <w:right w:val="none" w:sz="0" w:space="0" w:color="auto"/>
                  </w:divBdr>
                </w:div>
                <w:div w:id="332493700">
                  <w:marLeft w:val="0"/>
                  <w:marRight w:val="0"/>
                  <w:marTop w:val="0"/>
                  <w:marBottom w:val="0"/>
                  <w:divBdr>
                    <w:top w:val="none" w:sz="0" w:space="0" w:color="auto"/>
                    <w:left w:val="none" w:sz="0" w:space="0" w:color="auto"/>
                    <w:bottom w:val="none" w:sz="0" w:space="0" w:color="auto"/>
                    <w:right w:val="none" w:sz="0" w:space="0" w:color="auto"/>
                  </w:divBdr>
                </w:div>
                <w:div w:id="692532599">
                  <w:marLeft w:val="0"/>
                  <w:marRight w:val="0"/>
                  <w:marTop w:val="0"/>
                  <w:marBottom w:val="0"/>
                  <w:divBdr>
                    <w:top w:val="none" w:sz="0" w:space="0" w:color="auto"/>
                    <w:left w:val="none" w:sz="0" w:space="0" w:color="auto"/>
                    <w:bottom w:val="none" w:sz="0" w:space="0" w:color="auto"/>
                    <w:right w:val="none" w:sz="0" w:space="0" w:color="auto"/>
                  </w:divBdr>
                </w:div>
                <w:div w:id="814030113">
                  <w:marLeft w:val="0"/>
                  <w:marRight w:val="0"/>
                  <w:marTop w:val="0"/>
                  <w:marBottom w:val="0"/>
                  <w:divBdr>
                    <w:top w:val="none" w:sz="0" w:space="0" w:color="auto"/>
                    <w:left w:val="none" w:sz="0" w:space="0" w:color="auto"/>
                    <w:bottom w:val="none" w:sz="0" w:space="0" w:color="auto"/>
                    <w:right w:val="none" w:sz="0" w:space="0" w:color="auto"/>
                  </w:divBdr>
                </w:div>
                <w:div w:id="14574260">
                  <w:marLeft w:val="0"/>
                  <w:marRight w:val="0"/>
                  <w:marTop w:val="0"/>
                  <w:marBottom w:val="0"/>
                  <w:divBdr>
                    <w:top w:val="none" w:sz="0" w:space="0" w:color="auto"/>
                    <w:left w:val="none" w:sz="0" w:space="0" w:color="auto"/>
                    <w:bottom w:val="none" w:sz="0" w:space="0" w:color="auto"/>
                    <w:right w:val="none" w:sz="0" w:space="0" w:color="auto"/>
                  </w:divBdr>
                </w:div>
                <w:div w:id="777411997">
                  <w:marLeft w:val="0"/>
                  <w:marRight w:val="0"/>
                  <w:marTop w:val="0"/>
                  <w:marBottom w:val="0"/>
                  <w:divBdr>
                    <w:top w:val="none" w:sz="0" w:space="0" w:color="auto"/>
                    <w:left w:val="none" w:sz="0" w:space="0" w:color="auto"/>
                    <w:bottom w:val="none" w:sz="0" w:space="0" w:color="auto"/>
                    <w:right w:val="none" w:sz="0" w:space="0" w:color="auto"/>
                  </w:divBdr>
                </w:div>
                <w:div w:id="1652127123">
                  <w:marLeft w:val="0"/>
                  <w:marRight w:val="0"/>
                  <w:marTop w:val="0"/>
                  <w:marBottom w:val="0"/>
                  <w:divBdr>
                    <w:top w:val="none" w:sz="0" w:space="0" w:color="auto"/>
                    <w:left w:val="none" w:sz="0" w:space="0" w:color="auto"/>
                    <w:bottom w:val="none" w:sz="0" w:space="0" w:color="auto"/>
                    <w:right w:val="none" w:sz="0" w:space="0" w:color="auto"/>
                  </w:divBdr>
                </w:div>
                <w:div w:id="953440554">
                  <w:marLeft w:val="0"/>
                  <w:marRight w:val="0"/>
                  <w:marTop w:val="0"/>
                  <w:marBottom w:val="0"/>
                  <w:divBdr>
                    <w:top w:val="none" w:sz="0" w:space="0" w:color="auto"/>
                    <w:left w:val="none" w:sz="0" w:space="0" w:color="auto"/>
                    <w:bottom w:val="none" w:sz="0" w:space="0" w:color="auto"/>
                    <w:right w:val="none" w:sz="0" w:space="0" w:color="auto"/>
                  </w:divBdr>
                </w:div>
                <w:div w:id="819805066">
                  <w:marLeft w:val="0"/>
                  <w:marRight w:val="0"/>
                  <w:marTop w:val="0"/>
                  <w:marBottom w:val="0"/>
                  <w:divBdr>
                    <w:top w:val="none" w:sz="0" w:space="0" w:color="auto"/>
                    <w:left w:val="none" w:sz="0" w:space="0" w:color="auto"/>
                    <w:bottom w:val="none" w:sz="0" w:space="0" w:color="auto"/>
                    <w:right w:val="none" w:sz="0" w:space="0" w:color="auto"/>
                  </w:divBdr>
                </w:div>
                <w:div w:id="608200635">
                  <w:marLeft w:val="0"/>
                  <w:marRight w:val="0"/>
                  <w:marTop w:val="0"/>
                  <w:marBottom w:val="0"/>
                  <w:divBdr>
                    <w:top w:val="none" w:sz="0" w:space="0" w:color="auto"/>
                    <w:left w:val="none" w:sz="0" w:space="0" w:color="auto"/>
                    <w:bottom w:val="none" w:sz="0" w:space="0" w:color="auto"/>
                    <w:right w:val="none" w:sz="0" w:space="0" w:color="auto"/>
                  </w:divBdr>
                </w:div>
                <w:div w:id="193275818">
                  <w:marLeft w:val="0"/>
                  <w:marRight w:val="0"/>
                  <w:marTop w:val="0"/>
                  <w:marBottom w:val="0"/>
                  <w:divBdr>
                    <w:top w:val="none" w:sz="0" w:space="0" w:color="auto"/>
                    <w:left w:val="none" w:sz="0" w:space="0" w:color="auto"/>
                    <w:bottom w:val="none" w:sz="0" w:space="0" w:color="auto"/>
                    <w:right w:val="none" w:sz="0" w:space="0" w:color="auto"/>
                  </w:divBdr>
                </w:div>
                <w:div w:id="731541121">
                  <w:marLeft w:val="0"/>
                  <w:marRight w:val="0"/>
                  <w:marTop w:val="0"/>
                  <w:marBottom w:val="0"/>
                  <w:divBdr>
                    <w:top w:val="none" w:sz="0" w:space="0" w:color="auto"/>
                    <w:left w:val="none" w:sz="0" w:space="0" w:color="auto"/>
                    <w:bottom w:val="none" w:sz="0" w:space="0" w:color="auto"/>
                    <w:right w:val="none" w:sz="0" w:space="0" w:color="auto"/>
                  </w:divBdr>
                </w:div>
                <w:div w:id="1934431089">
                  <w:marLeft w:val="0"/>
                  <w:marRight w:val="0"/>
                  <w:marTop w:val="0"/>
                  <w:marBottom w:val="0"/>
                  <w:divBdr>
                    <w:top w:val="none" w:sz="0" w:space="0" w:color="auto"/>
                    <w:left w:val="none" w:sz="0" w:space="0" w:color="auto"/>
                    <w:bottom w:val="none" w:sz="0" w:space="0" w:color="auto"/>
                    <w:right w:val="none" w:sz="0" w:space="0" w:color="auto"/>
                  </w:divBdr>
                </w:div>
                <w:div w:id="1400982941">
                  <w:marLeft w:val="0"/>
                  <w:marRight w:val="0"/>
                  <w:marTop w:val="0"/>
                  <w:marBottom w:val="0"/>
                  <w:divBdr>
                    <w:top w:val="none" w:sz="0" w:space="0" w:color="auto"/>
                    <w:left w:val="none" w:sz="0" w:space="0" w:color="auto"/>
                    <w:bottom w:val="none" w:sz="0" w:space="0" w:color="auto"/>
                    <w:right w:val="none" w:sz="0" w:space="0" w:color="auto"/>
                  </w:divBdr>
                </w:div>
                <w:div w:id="466245988">
                  <w:marLeft w:val="0"/>
                  <w:marRight w:val="0"/>
                  <w:marTop w:val="0"/>
                  <w:marBottom w:val="0"/>
                  <w:divBdr>
                    <w:top w:val="none" w:sz="0" w:space="0" w:color="auto"/>
                    <w:left w:val="none" w:sz="0" w:space="0" w:color="auto"/>
                    <w:bottom w:val="none" w:sz="0" w:space="0" w:color="auto"/>
                    <w:right w:val="none" w:sz="0" w:space="0" w:color="auto"/>
                  </w:divBdr>
                </w:div>
                <w:div w:id="1686980328">
                  <w:marLeft w:val="0"/>
                  <w:marRight w:val="0"/>
                  <w:marTop w:val="0"/>
                  <w:marBottom w:val="0"/>
                  <w:divBdr>
                    <w:top w:val="none" w:sz="0" w:space="0" w:color="auto"/>
                    <w:left w:val="none" w:sz="0" w:space="0" w:color="auto"/>
                    <w:bottom w:val="none" w:sz="0" w:space="0" w:color="auto"/>
                    <w:right w:val="none" w:sz="0" w:space="0" w:color="auto"/>
                  </w:divBdr>
                </w:div>
                <w:div w:id="1651012077">
                  <w:marLeft w:val="0"/>
                  <w:marRight w:val="0"/>
                  <w:marTop w:val="0"/>
                  <w:marBottom w:val="0"/>
                  <w:divBdr>
                    <w:top w:val="none" w:sz="0" w:space="0" w:color="auto"/>
                    <w:left w:val="none" w:sz="0" w:space="0" w:color="auto"/>
                    <w:bottom w:val="none" w:sz="0" w:space="0" w:color="auto"/>
                    <w:right w:val="none" w:sz="0" w:space="0" w:color="auto"/>
                  </w:divBdr>
                </w:div>
                <w:div w:id="971865755">
                  <w:marLeft w:val="0"/>
                  <w:marRight w:val="0"/>
                  <w:marTop w:val="0"/>
                  <w:marBottom w:val="0"/>
                  <w:divBdr>
                    <w:top w:val="none" w:sz="0" w:space="0" w:color="auto"/>
                    <w:left w:val="none" w:sz="0" w:space="0" w:color="auto"/>
                    <w:bottom w:val="none" w:sz="0" w:space="0" w:color="auto"/>
                    <w:right w:val="none" w:sz="0" w:space="0" w:color="auto"/>
                  </w:divBdr>
                </w:div>
                <w:div w:id="534586693">
                  <w:marLeft w:val="0"/>
                  <w:marRight w:val="0"/>
                  <w:marTop w:val="0"/>
                  <w:marBottom w:val="0"/>
                  <w:divBdr>
                    <w:top w:val="none" w:sz="0" w:space="0" w:color="auto"/>
                    <w:left w:val="none" w:sz="0" w:space="0" w:color="auto"/>
                    <w:bottom w:val="none" w:sz="0" w:space="0" w:color="auto"/>
                    <w:right w:val="none" w:sz="0" w:space="0" w:color="auto"/>
                  </w:divBdr>
                </w:div>
                <w:div w:id="1549342075">
                  <w:marLeft w:val="0"/>
                  <w:marRight w:val="0"/>
                  <w:marTop w:val="0"/>
                  <w:marBottom w:val="0"/>
                  <w:divBdr>
                    <w:top w:val="none" w:sz="0" w:space="0" w:color="auto"/>
                    <w:left w:val="none" w:sz="0" w:space="0" w:color="auto"/>
                    <w:bottom w:val="none" w:sz="0" w:space="0" w:color="auto"/>
                    <w:right w:val="none" w:sz="0" w:space="0" w:color="auto"/>
                  </w:divBdr>
                </w:div>
                <w:div w:id="790241984">
                  <w:marLeft w:val="0"/>
                  <w:marRight w:val="0"/>
                  <w:marTop w:val="0"/>
                  <w:marBottom w:val="0"/>
                  <w:divBdr>
                    <w:top w:val="none" w:sz="0" w:space="0" w:color="auto"/>
                    <w:left w:val="none" w:sz="0" w:space="0" w:color="auto"/>
                    <w:bottom w:val="none" w:sz="0" w:space="0" w:color="auto"/>
                    <w:right w:val="none" w:sz="0" w:space="0" w:color="auto"/>
                  </w:divBdr>
                </w:div>
                <w:div w:id="914970023">
                  <w:marLeft w:val="0"/>
                  <w:marRight w:val="0"/>
                  <w:marTop w:val="0"/>
                  <w:marBottom w:val="0"/>
                  <w:divBdr>
                    <w:top w:val="none" w:sz="0" w:space="0" w:color="auto"/>
                    <w:left w:val="none" w:sz="0" w:space="0" w:color="auto"/>
                    <w:bottom w:val="none" w:sz="0" w:space="0" w:color="auto"/>
                    <w:right w:val="none" w:sz="0" w:space="0" w:color="auto"/>
                  </w:divBdr>
                </w:div>
                <w:div w:id="2088457581">
                  <w:marLeft w:val="0"/>
                  <w:marRight w:val="0"/>
                  <w:marTop w:val="0"/>
                  <w:marBottom w:val="0"/>
                  <w:divBdr>
                    <w:top w:val="none" w:sz="0" w:space="0" w:color="auto"/>
                    <w:left w:val="none" w:sz="0" w:space="0" w:color="auto"/>
                    <w:bottom w:val="none" w:sz="0" w:space="0" w:color="auto"/>
                    <w:right w:val="none" w:sz="0" w:space="0" w:color="auto"/>
                  </w:divBdr>
                </w:div>
                <w:div w:id="1554386503">
                  <w:marLeft w:val="0"/>
                  <w:marRight w:val="0"/>
                  <w:marTop w:val="0"/>
                  <w:marBottom w:val="0"/>
                  <w:divBdr>
                    <w:top w:val="none" w:sz="0" w:space="0" w:color="auto"/>
                    <w:left w:val="none" w:sz="0" w:space="0" w:color="auto"/>
                    <w:bottom w:val="none" w:sz="0" w:space="0" w:color="auto"/>
                    <w:right w:val="none" w:sz="0" w:space="0" w:color="auto"/>
                  </w:divBdr>
                </w:div>
                <w:div w:id="914390041">
                  <w:marLeft w:val="0"/>
                  <w:marRight w:val="0"/>
                  <w:marTop w:val="0"/>
                  <w:marBottom w:val="0"/>
                  <w:divBdr>
                    <w:top w:val="none" w:sz="0" w:space="0" w:color="auto"/>
                    <w:left w:val="none" w:sz="0" w:space="0" w:color="auto"/>
                    <w:bottom w:val="none" w:sz="0" w:space="0" w:color="auto"/>
                    <w:right w:val="none" w:sz="0" w:space="0" w:color="auto"/>
                  </w:divBdr>
                </w:div>
                <w:div w:id="29383412">
                  <w:marLeft w:val="0"/>
                  <w:marRight w:val="0"/>
                  <w:marTop w:val="0"/>
                  <w:marBottom w:val="0"/>
                  <w:divBdr>
                    <w:top w:val="none" w:sz="0" w:space="0" w:color="auto"/>
                    <w:left w:val="none" w:sz="0" w:space="0" w:color="auto"/>
                    <w:bottom w:val="none" w:sz="0" w:space="0" w:color="auto"/>
                    <w:right w:val="none" w:sz="0" w:space="0" w:color="auto"/>
                  </w:divBdr>
                </w:div>
                <w:div w:id="1420440155">
                  <w:marLeft w:val="0"/>
                  <w:marRight w:val="0"/>
                  <w:marTop w:val="0"/>
                  <w:marBottom w:val="0"/>
                  <w:divBdr>
                    <w:top w:val="none" w:sz="0" w:space="0" w:color="auto"/>
                    <w:left w:val="none" w:sz="0" w:space="0" w:color="auto"/>
                    <w:bottom w:val="none" w:sz="0" w:space="0" w:color="auto"/>
                    <w:right w:val="none" w:sz="0" w:space="0" w:color="auto"/>
                  </w:divBdr>
                </w:div>
                <w:div w:id="1555849964">
                  <w:marLeft w:val="0"/>
                  <w:marRight w:val="0"/>
                  <w:marTop w:val="0"/>
                  <w:marBottom w:val="0"/>
                  <w:divBdr>
                    <w:top w:val="none" w:sz="0" w:space="0" w:color="auto"/>
                    <w:left w:val="none" w:sz="0" w:space="0" w:color="auto"/>
                    <w:bottom w:val="none" w:sz="0" w:space="0" w:color="auto"/>
                    <w:right w:val="none" w:sz="0" w:space="0" w:color="auto"/>
                  </w:divBdr>
                </w:div>
                <w:div w:id="199829306">
                  <w:marLeft w:val="0"/>
                  <w:marRight w:val="0"/>
                  <w:marTop w:val="0"/>
                  <w:marBottom w:val="0"/>
                  <w:divBdr>
                    <w:top w:val="none" w:sz="0" w:space="0" w:color="auto"/>
                    <w:left w:val="none" w:sz="0" w:space="0" w:color="auto"/>
                    <w:bottom w:val="none" w:sz="0" w:space="0" w:color="auto"/>
                    <w:right w:val="none" w:sz="0" w:space="0" w:color="auto"/>
                  </w:divBdr>
                </w:div>
                <w:div w:id="1876850284">
                  <w:marLeft w:val="0"/>
                  <w:marRight w:val="0"/>
                  <w:marTop w:val="0"/>
                  <w:marBottom w:val="0"/>
                  <w:divBdr>
                    <w:top w:val="none" w:sz="0" w:space="0" w:color="auto"/>
                    <w:left w:val="none" w:sz="0" w:space="0" w:color="auto"/>
                    <w:bottom w:val="none" w:sz="0" w:space="0" w:color="auto"/>
                    <w:right w:val="none" w:sz="0" w:space="0" w:color="auto"/>
                  </w:divBdr>
                </w:div>
                <w:div w:id="990712413">
                  <w:marLeft w:val="0"/>
                  <w:marRight w:val="0"/>
                  <w:marTop w:val="0"/>
                  <w:marBottom w:val="0"/>
                  <w:divBdr>
                    <w:top w:val="none" w:sz="0" w:space="0" w:color="auto"/>
                    <w:left w:val="none" w:sz="0" w:space="0" w:color="auto"/>
                    <w:bottom w:val="none" w:sz="0" w:space="0" w:color="auto"/>
                    <w:right w:val="none" w:sz="0" w:space="0" w:color="auto"/>
                  </w:divBdr>
                </w:div>
                <w:div w:id="2250890">
                  <w:marLeft w:val="0"/>
                  <w:marRight w:val="0"/>
                  <w:marTop w:val="0"/>
                  <w:marBottom w:val="0"/>
                  <w:divBdr>
                    <w:top w:val="none" w:sz="0" w:space="0" w:color="auto"/>
                    <w:left w:val="none" w:sz="0" w:space="0" w:color="auto"/>
                    <w:bottom w:val="none" w:sz="0" w:space="0" w:color="auto"/>
                    <w:right w:val="none" w:sz="0" w:space="0" w:color="auto"/>
                  </w:divBdr>
                </w:div>
                <w:div w:id="1313825776">
                  <w:marLeft w:val="0"/>
                  <w:marRight w:val="0"/>
                  <w:marTop w:val="0"/>
                  <w:marBottom w:val="0"/>
                  <w:divBdr>
                    <w:top w:val="none" w:sz="0" w:space="0" w:color="auto"/>
                    <w:left w:val="none" w:sz="0" w:space="0" w:color="auto"/>
                    <w:bottom w:val="none" w:sz="0" w:space="0" w:color="auto"/>
                    <w:right w:val="none" w:sz="0" w:space="0" w:color="auto"/>
                  </w:divBdr>
                </w:div>
                <w:div w:id="432747077">
                  <w:marLeft w:val="0"/>
                  <w:marRight w:val="0"/>
                  <w:marTop w:val="0"/>
                  <w:marBottom w:val="0"/>
                  <w:divBdr>
                    <w:top w:val="none" w:sz="0" w:space="0" w:color="auto"/>
                    <w:left w:val="none" w:sz="0" w:space="0" w:color="auto"/>
                    <w:bottom w:val="none" w:sz="0" w:space="0" w:color="auto"/>
                    <w:right w:val="none" w:sz="0" w:space="0" w:color="auto"/>
                  </w:divBdr>
                </w:div>
                <w:div w:id="445151569">
                  <w:marLeft w:val="0"/>
                  <w:marRight w:val="0"/>
                  <w:marTop w:val="0"/>
                  <w:marBottom w:val="0"/>
                  <w:divBdr>
                    <w:top w:val="none" w:sz="0" w:space="0" w:color="auto"/>
                    <w:left w:val="none" w:sz="0" w:space="0" w:color="auto"/>
                    <w:bottom w:val="none" w:sz="0" w:space="0" w:color="auto"/>
                    <w:right w:val="none" w:sz="0" w:space="0" w:color="auto"/>
                  </w:divBdr>
                </w:div>
                <w:div w:id="1348407215">
                  <w:marLeft w:val="0"/>
                  <w:marRight w:val="0"/>
                  <w:marTop w:val="0"/>
                  <w:marBottom w:val="0"/>
                  <w:divBdr>
                    <w:top w:val="none" w:sz="0" w:space="0" w:color="auto"/>
                    <w:left w:val="none" w:sz="0" w:space="0" w:color="auto"/>
                    <w:bottom w:val="none" w:sz="0" w:space="0" w:color="auto"/>
                    <w:right w:val="none" w:sz="0" w:space="0" w:color="auto"/>
                  </w:divBdr>
                </w:div>
                <w:div w:id="716051805">
                  <w:marLeft w:val="0"/>
                  <w:marRight w:val="0"/>
                  <w:marTop w:val="0"/>
                  <w:marBottom w:val="0"/>
                  <w:divBdr>
                    <w:top w:val="none" w:sz="0" w:space="0" w:color="auto"/>
                    <w:left w:val="none" w:sz="0" w:space="0" w:color="auto"/>
                    <w:bottom w:val="none" w:sz="0" w:space="0" w:color="auto"/>
                    <w:right w:val="none" w:sz="0" w:space="0" w:color="auto"/>
                  </w:divBdr>
                </w:div>
                <w:div w:id="699356342">
                  <w:marLeft w:val="0"/>
                  <w:marRight w:val="0"/>
                  <w:marTop w:val="0"/>
                  <w:marBottom w:val="0"/>
                  <w:divBdr>
                    <w:top w:val="none" w:sz="0" w:space="0" w:color="auto"/>
                    <w:left w:val="none" w:sz="0" w:space="0" w:color="auto"/>
                    <w:bottom w:val="none" w:sz="0" w:space="0" w:color="auto"/>
                    <w:right w:val="none" w:sz="0" w:space="0" w:color="auto"/>
                  </w:divBdr>
                </w:div>
                <w:div w:id="2046447308">
                  <w:marLeft w:val="0"/>
                  <w:marRight w:val="0"/>
                  <w:marTop w:val="0"/>
                  <w:marBottom w:val="0"/>
                  <w:divBdr>
                    <w:top w:val="none" w:sz="0" w:space="0" w:color="auto"/>
                    <w:left w:val="none" w:sz="0" w:space="0" w:color="auto"/>
                    <w:bottom w:val="none" w:sz="0" w:space="0" w:color="auto"/>
                    <w:right w:val="none" w:sz="0" w:space="0" w:color="auto"/>
                  </w:divBdr>
                </w:div>
                <w:div w:id="2119904625">
                  <w:marLeft w:val="0"/>
                  <w:marRight w:val="0"/>
                  <w:marTop w:val="0"/>
                  <w:marBottom w:val="0"/>
                  <w:divBdr>
                    <w:top w:val="none" w:sz="0" w:space="0" w:color="auto"/>
                    <w:left w:val="none" w:sz="0" w:space="0" w:color="auto"/>
                    <w:bottom w:val="none" w:sz="0" w:space="0" w:color="auto"/>
                    <w:right w:val="none" w:sz="0" w:space="0" w:color="auto"/>
                  </w:divBdr>
                </w:div>
                <w:div w:id="1809012135">
                  <w:marLeft w:val="0"/>
                  <w:marRight w:val="0"/>
                  <w:marTop w:val="0"/>
                  <w:marBottom w:val="0"/>
                  <w:divBdr>
                    <w:top w:val="none" w:sz="0" w:space="0" w:color="auto"/>
                    <w:left w:val="none" w:sz="0" w:space="0" w:color="auto"/>
                    <w:bottom w:val="none" w:sz="0" w:space="0" w:color="auto"/>
                    <w:right w:val="none" w:sz="0" w:space="0" w:color="auto"/>
                  </w:divBdr>
                </w:div>
                <w:div w:id="28342220">
                  <w:marLeft w:val="0"/>
                  <w:marRight w:val="0"/>
                  <w:marTop w:val="0"/>
                  <w:marBottom w:val="0"/>
                  <w:divBdr>
                    <w:top w:val="none" w:sz="0" w:space="0" w:color="auto"/>
                    <w:left w:val="none" w:sz="0" w:space="0" w:color="auto"/>
                    <w:bottom w:val="none" w:sz="0" w:space="0" w:color="auto"/>
                    <w:right w:val="none" w:sz="0" w:space="0" w:color="auto"/>
                  </w:divBdr>
                </w:div>
                <w:div w:id="143477417">
                  <w:marLeft w:val="0"/>
                  <w:marRight w:val="0"/>
                  <w:marTop w:val="0"/>
                  <w:marBottom w:val="0"/>
                  <w:divBdr>
                    <w:top w:val="none" w:sz="0" w:space="0" w:color="auto"/>
                    <w:left w:val="none" w:sz="0" w:space="0" w:color="auto"/>
                    <w:bottom w:val="none" w:sz="0" w:space="0" w:color="auto"/>
                    <w:right w:val="none" w:sz="0" w:space="0" w:color="auto"/>
                  </w:divBdr>
                </w:div>
                <w:div w:id="1203245519">
                  <w:marLeft w:val="0"/>
                  <w:marRight w:val="0"/>
                  <w:marTop w:val="0"/>
                  <w:marBottom w:val="0"/>
                  <w:divBdr>
                    <w:top w:val="none" w:sz="0" w:space="0" w:color="auto"/>
                    <w:left w:val="none" w:sz="0" w:space="0" w:color="auto"/>
                    <w:bottom w:val="none" w:sz="0" w:space="0" w:color="auto"/>
                    <w:right w:val="none" w:sz="0" w:space="0" w:color="auto"/>
                  </w:divBdr>
                </w:div>
                <w:div w:id="1289894603">
                  <w:marLeft w:val="0"/>
                  <w:marRight w:val="0"/>
                  <w:marTop w:val="0"/>
                  <w:marBottom w:val="0"/>
                  <w:divBdr>
                    <w:top w:val="none" w:sz="0" w:space="0" w:color="auto"/>
                    <w:left w:val="none" w:sz="0" w:space="0" w:color="auto"/>
                    <w:bottom w:val="none" w:sz="0" w:space="0" w:color="auto"/>
                    <w:right w:val="none" w:sz="0" w:space="0" w:color="auto"/>
                  </w:divBdr>
                </w:div>
                <w:div w:id="118687583">
                  <w:marLeft w:val="0"/>
                  <w:marRight w:val="0"/>
                  <w:marTop w:val="0"/>
                  <w:marBottom w:val="0"/>
                  <w:divBdr>
                    <w:top w:val="none" w:sz="0" w:space="0" w:color="auto"/>
                    <w:left w:val="none" w:sz="0" w:space="0" w:color="auto"/>
                    <w:bottom w:val="none" w:sz="0" w:space="0" w:color="auto"/>
                    <w:right w:val="none" w:sz="0" w:space="0" w:color="auto"/>
                  </w:divBdr>
                </w:div>
                <w:div w:id="1138718931">
                  <w:marLeft w:val="0"/>
                  <w:marRight w:val="0"/>
                  <w:marTop w:val="0"/>
                  <w:marBottom w:val="0"/>
                  <w:divBdr>
                    <w:top w:val="none" w:sz="0" w:space="0" w:color="auto"/>
                    <w:left w:val="none" w:sz="0" w:space="0" w:color="auto"/>
                    <w:bottom w:val="none" w:sz="0" w:space="0" w:color="auto"/>
                    <w:right w:val="none" w:sz="0" w:space="0" w:color="auto"/>
                  </w:divBdr>
                </w:div>
                <w:div w:id="1617832176">
                  <w:marLeft w:val="0"/>
                  <w:marRight w:val="0"/>
                  <w:marTop w:val="0"/>
                  <w:marBottom w:val="0"/>
                  <w:divBdr>
                    <w:top w:val="none" w:sz="0" w:space="0" w:color="auto"/>
                    <w:left w:val="none" w:sz="0" w:space="0" w:color="auto"/>
                    <w:bottom w:val="none" w:sz="0" w:space="0" w:color="auto"/>
                    <w:right w:val="none" w:sz="0" w:space="0" w:color="auto"/>
                  </w:divBdr>
                </w:div>
                <w:div w:id="433325507">
                  <w:marLeft w:val="0"/>
                  <w:marRight w:val="0"/>
                  <w:marTop w:val="0"/>
                  <w:marBottom w:val="0"/>
                  <w:divBdr>
                    <w:top w:val="none" w:sz="0" w:space="0" w:color="auto"/>
                    <w:left w:val="none" w:sz="0" w:space="0" w:color="auto"/>
                    <w:bottom w:val="none" w:sz="0" w:space="0" w:color="auto"/>
                    <w:right w:val="none" w:sz="0" w:space="0" w:color="auto"/>
                  </w:divBdr>
                </w:div>
                <w:div w:id="275478760">
                  <w:marLeft w:val="0"/>
                  <w:marRight w:val="0"/>
                  <w:marTop w:val="0"/>
                  <w:marBottom w:val="0"/>
                  <w:divBdr>
                    <w:top w:val="none" w:sz="0" w:space="0" w:color="auto"/>
                    <w:left w:val="none" w:sz="0" w:space="0" w:color="auto"/>
                    <w:bottom w:val="none" w:sz="0" w:space="0" w:color="auto"/>
                    <w:right w:val="none" w:sz="0" w:space="0" w:color="auto"/>
                  </w:divBdr>
                </w:div>
                <w:div w:id="147406135">
                  <w:marLeft w:val="0"/>
                  <w:marRight w:val="0"/>
                  <w:marTop w:val="0"/>
                  <w:marBottom w:val="0"/>
                  <w:divBdr>
                    <w:top w:val="none" w:sz="0" w:space="0" w:color="auto"/>
                    <w:left w:val="none" w:sz="0" w:space="0" w:color="auto"/>
                    <w:bottom w:val="none" w:sz="0" w:space="0" w:color="auto"/>
                    <w:right w:val="none" w:sz="0" w:space="0" w:color="auto"/>
                  </w:divBdr>
                </w:div>
                <w:div w:id="1872303411">
                  <w:marLeft w:val="0"/>
                  <w:marRight w:val="0"/>
                  <w:marTop w:val="0"/>
                  <w:marBottom w:val="0"/>
                  <w:divBdr>
                    <w:top w:val="none" w:sz="0" w:space="0" w:color="auto"/>
                    <w:left w:val="none" w:sz="0" w:space="0" w:color="auto"/>
                    <w:bottom w:val="none" w:sz="0" w:space="0" w:color="auto"/>
                    <w:right w:val="none" w:sz="0" w:space="0" w:color="auto"/>
                  </w:divBdr>
                </w:div>
                <w:div w:id="1375616946">
                  <w:marLeft w:val="0"/>
                  <w:marRight w:val="0"/>
                  <w:marTop w:val="0"/>
                  <w:marBottom w:val="0"/>
                  <w:divBdr>
                    <w:top w:val="none" w:sz="0" w:space="0" w:color="auto"/>
                    <w:left w:val="none" w:sz="0" w:space="0" w:color="auto"/>
                    <w:bottom w:val="none" w:sz="0" w:space="0" w:color="auto"/>
                    <w:right w:val="none" w:sz="0" w:space="0" w:color="auto"/>
                  </w:divBdr>
                </w:div>
                <w:div w:id="689575318">
                  <w:marLeft w:val="0"/>
                  <w:marRight w:val="0"/>
                  <w:marTop w:val="0"/>
                  <w:marBottom w:val="0"/>
                  <w:divBdr>
                    <w:top w:val="none" w:sz="0" w:space="0" w:color="auto"/>
                    <w:left w:val="none" w:sz="0" w:space="0" w:color="auto"/>
                    <w:bottom w:val="none" w:sz="0" w:space="0" w:color="auto"/>
                    <w:right w:val="none" w:sz="0" w:space="0" w:color="auto"/>
                  </w:divBdr>
                </w:div>
                <w:div w:id="455178377">
                  <w:marLeft w:val="0"/>
                  <w:marRight w:val="0"/>
                  <w:marTop w:val="0"/>
                  <w:marBottom w:val="0"/>
                  <w:divBdr>
                    <w:top w:val="none" w:sz="0" w:space="0" w:color="auto"/>
                    <w:left w:val="none" w:sz="0" w:space="0" w:color="auto"/>
                    <w:bottom w:val="none" w:sz="0" w:space="0" w:color="auto"/>
                    <w:right w:val="none" w:sz="0" w:space="0" w:color="auto"/>
                  </w:divBdr>
                </w:div>
                <w:div w:id="1061439428">
                  <w:marLeft w:val="0"/>
                  <w:marRight w:val="0"/>
                  <w:marTop w:val="0"/>
                  <w:marBottom w:val="0"/>
                  <w:divBdr>
                    <w:top w:val="none" w:sz="0" w:space="0" w:color="auto"/>
                    <w:left w:val="none" w:sz="0" w:space="0" w:color="auto"/>
                    <w:bottom w:val="none" w:sz="0" w:space="0" w:color="auto"/>
                    <w:right w:val="none" w:sz="0" w:space="0" w:color="auto"/>
                  </w:divBdr>
                </w:div>
                <w:div w:id="1036471319">
                  <w:marLeft w:val="0"/>
                  <w:marRight w:val="0"/>
                  <w:marTop w:val="0"/>
                  <w:marBottom w:val="0"/>
                  <w:divBdr>
                    <w:top w:val="none" w:sz="0" w:space="0" w:color="auto"/>
                    <w:left w:val="none" w:sz="0" w:space="0" w:color="auto"/>
                    <w:bottom w:val="none" w:sz="0" w:space="0" w:color="auto"/>
                    <w:right w:val="none" w:sz="0" w:space="0" w:color="auto"/>
                  </w:divBdr>
                </w:div>
                <w:div w:id="935865176">
                  <w:marLeft w:val="0"/>
                  <w:marRight w:val="0"/>
                  <w:marTop w:val="0"/>
                  <w:marBottom w:val="0"/>
                  <w:divBdr>
                    <w:top w:val="none" w:sz="0" w:space="0" w:color="auto"/>
                    <w:left w:val="none" w:sz="0" w:space="0" w:color="auto"/>
                    <w:bottom w:val="none" w:sz="0" w:space="0" w:color="auto"/>
                    <w:right w:val="none" w:sz="0" w:space="0" w:color="auto"/>
                  </w:divBdr>
                </w:div>
                <w:div w:id="1802268029">
                  <w:marLeft w:val="0"/>
                  <w:marRight w:val="0"/>
                  <w:marTop w:val="0"/>
                  <w:marBottom w:val="0"/>
                  <w:divBdr>
                    <w:top w:val="none" w:sz="0" w:space="0" w:color="auto"/>
                    <w:left w:val="none" w:sz="0" w:space="0" w:color="auto"/>
                    <w:bottom w:val="none" w:sz="0" w:space="0" w:color="auto"/>
                    <w:right w:val="none" w:sz="0" w:space="0" w:color="auto"/>
                  </w:divBdr>
                </w:div>
                <w:div w:id="1893803551">
                  <w:marLeft w:val="0"/>
                  <w:marRight w:val="0"/>
                  <w:marTop w:val="0"/>
                  <w:marBottom w:val="0"/>
                  <w:divBdr>
                    <w:top w:val="none" w:sz="0" w:space="0" w:color="auto"/>
                    <w:left w:val="none" w:sz="0" w:space="0" w:color="auto"/>
                    <w:bottom w:val="none" w:sz="0" w:space="0" w:color="auto"/>
                    <w:right w:val="none" w:sz="0" w:space="0" w:color="auto"/>
                  </w:divBdr>
                </w:div>
                <w:div w:id="392778211">
                  <w:marLeft w:val="0"/>
                  <w:marRight w:val="0"/>
                  <w:marTop w:val="0"/>
                  <w:marBottom w:val="0"/>
                  <w:divBdr>
                    <w:top w:val="none" w:sz="0" w:space="0" w:color="auto"/>
                    <w:left w:val="none" w:sz="0" w:space="0" w:color="auto"/>
                    <w:bottom w:val="none" w:sz="0" w:space="0" w:color="auto"/>
                    <w:right w:val="none" w:sz="0" w:space="0" w:color="auto"/>
                  </w:divBdr>
                </w:div>
                <w:div w:id="270404001">
                  <w:marLeft w:val="0"/>
                  <w:marRight w:val="0"/>
                  <w:marTop w:val="0"/>
                  <w:marBottom w:val="0"/>
                  <w:divBdr>
                    <w:top w:val="none" w:sz="0" w:space="0" w:color="auto"/>
                    <w:left w:val="none" w:sz="0" w:space="0" w:color="auto"/>
                    <w:bottom w:val="none" w:sz="0" w:space="0" w:color="auto"/>
                    <w:right w:val="none" w:sz="0" w:space="0" w:color="auto"/>
                  </w:divBdr>
                </w:div>
                <w:div w:id="1718816416">
                  <w:marLeft w:val="0"/>
                  <w:marRight w:val="0"/>
                  <w:marTop w:val="0"/>
                  <w:marBottom w:val="0"/>
                  <w:divBdr>
                    <w:top w:val="none" w:sz="0" w:space="0" w:color="auto"/>
                    <w:left w:val="none" w:sz="0" w:space="0" w:color="auto"/>
                    <w:bottom w:val="none" w:sz="0" w:space="0" w:color="auto"/>
                    <w:right w:val="none" w:sz="0" w:space="0" w:color="auto"/>
                  </w:divBdr>
                </w:div>
                <w:div w:id="663314705">
                  <w:marLeft w:val="0"/>
                  <w:marRight w:val="0"/>
                  <w:marTop w:val="0"/>
                  <w:marBottom w:val="0"/>
                  <w:divBdr>
                    <w:top w:val="none" w:sz="0" w:space="0" w:color="auto"/>
                    <w:left w:val="none" w:sz="0" w:space="0" w:color="auto"/>
                    <w:bottom w:val="none" w:sz="0" w:space="0" w:color="auto"/>
                    <w:right w:val="none" w:sz="0" w:space="0" w:color="auto"/>
                  </w:divBdr>
                </w:div>
                <w:div w:id="1922524100">
                  <w:marLeft w:val="0"/>
                  <w:marRight w:val="0"/>
                  <w:marTop w:val="0"/>
                  <w:marBottom w:val="0"/>
                  <w:divBdr>
                    <w:top w:val="none" w:sz="0" w:space="0" w:color="auto"/>
                    <w:left w:val="none" w:sz="0" w:space="0" w:color="auto"/>
                    <w:bottom w:val="none" w:sz="0" w:space="0" w:color="auto"/>
                    <w:right w:val="none" w:sz="0" w:space="0" w:color="auto"/>
                  </w:divBdr>
                </w:div>
                <w:div w:id="1961178407">
                  <w:marLeft w:val="0"/>
                  <w:marRight w:val="0"/>
                  <w:marTop w:val="0"/>
                  <w:marBottom w:val="0"/>
                  <w:divBdr>
                    <w:top w:val="none" w:sz="0" w:space="0" w:color="auto"/>
                    <w:left w:val="none" w:sz="0" w:space="0" w:color="auto"/>
                    <w:bottom w:val="none" w:sz="0" w:space="0" w:color="auto"/>
                    <w:right w:val="none" w:sz="0" w:space="0" w:color="auto"/>
                  </w:divBdr>
                </w:div>
                <w:div w:id="763189779">
                  <w:marLeft w:val="0"/>
                  <w:marRight w:val="0"/>
                  <w:marTop w:val="0"/>
                  <w:marBottom w:val="0"/>
                  <w:divBdr>
                    <w:top w:val="none" w:sz="0" w:space="0" w:color="auto"/>
                    <w:left w:val="none" w:sz="0" w:space="0" w:color="auto"/>
                    <w:bottom w:val="none" w:sz="0" w:space="0" w:color="auto"/>
                    <w:right w:val="none" w:sz="0" w:space="0" w:color="auto"/>
                  </w:divBdr>
                </w:div>
                <w:div w:id="530922006">
                  <w:marLeft w:val="0"/>
                  <w:marRight w:val="0"/>
                  <w:marTop w:val="0"/>
                  <w:marBottom w:val="0"/>
                  <w:divBdr>
                    <w:top w:val="none" w:sz="0" w:space="0" w:color="auto"/>
                    <w:left w:val="none" w:sz="0" w:space="0" w:color="auto"/>
                    <w:bottom w:val="none" w:sz="0" w:space="0" w:color="auto"/>
                    <w:right w:val="none" w:sz="0" w:space="0" w:color="auto"/>
                  </w:divBdr>
                </w:div>
                <w:div w:id="1748458206">
                  <w:marLeft w:val="0"/>
                  <w:marRight w:val="0"/>
                  <w:marTop w:val="0"/>
                  <w:marBottom w:val="0"/>
                  <w:divBdr>
                    <w:top w:val="none" w:sz="0" w:space="0" w:color="auto"/>
                    <w:left w:val="none" w:sz="0" w:space="0" w:color="auto"/>
                    <w:bottom w:val="none" w:sz="0" w:space="0" w:color="auto"/>
                    <w:right w:val="none" w:sz="0" w:space="0" w:color="auto"/>
                  </w:divBdr>
                </w:div>
                <w:div w:id="521280534">
                  <w:marLeft w:val="0"/>
                  <w:marRight w:val="0"/>
                  <w:marTop w:val="0"/>
                  <w:marBottom w:val="0"/>
                  <w:divBdr>
                    <w:top w:val="none" w:sz="0" w:space="0" w:color="auto"/>
                    <w:left w:val="none" w:sz="0" w:space="0" w:color="auto"/>
                    <w:bottom w:val="none" w:sz="0" w:space="0" w:color="auto"/>
                    <w:right w:val="none" w:sz="0" w:space="0" w:color="auto"/>
                  </w:divBdr>
                </w:div>
                <w:div w:id="6493783">
                  <w:marLeft w:val="0"/>
                  <w:marRight w:val="0"/>
                  <w:marTop w:val="0"/>
                  <w:marBottom w:val="0"/>
                  <w:divBdr>
                    <w:top w:val="none" w:sz="0" w:space="0" w:color="auto"/>
                    <w:left w:val="none" w:sz="0" w:space="0" w:color="auto"/>
                    <w:bottom w:val="none" w:sz="0" w:space="0" w:color="auto"/>
                    <w:right w:val="none" w:sz="0" w:space="0" w:color="auto"/>
                  </w:divBdr>
                </w:div>
                <w:div w:id="283655865">
                  <w:marLeft w:val="0"/>
                  <w:marRight w:val="0"/>
                  <w:marTop w:val="0"/>
                  <w:marBottom w:val="0"/>
                  <w:divBdr>
                    <w:top w:val="none" w:sz="0" w:space="0" w:color="auto"/>
                    <w:left w:val="none" w:sz="0" w:space="0" w:color="auto"/>
                    <w:bottom w:val="none" w:sz="0" w:space="0" w:color="auto"/>
                    <w:right w:val="none" w:sz="0" w:space="0" w:color="auto"/>
                  </w:divBdr>
                </w:div>
                <w:div w:id="1449395752">
                  <w:marLeft w:val="0"/>
                  <w:marRight w:val="0"/>
                  <w:marTop w:val="0"/>
                  <w:marBottom w:val="0"/>
                  <w:divBdr>
                    <w:top w:val="none" w:sz="0" w:space="0" w:color="auto"/>
                    <w:left w:val="none" w:sz="0" w:space="0" w:color="auto"/>
                    <w:bottom w:val="none" w:sz="0" w:space="0" w:color="auto"/>
                    <w:right w:val="none" w:sz="0" w:space="0" w:color="auto"/>
                  </w:divBdr>
                </w:div>
                <w:div w:id="596056773">
                  <w:marLeft w:val="0"/>
                  <w:marRight w:val="0"/>
                  <w:marTop w:val="0"/>
                  <w:marBottom w:val="0"/>
                  <w:divBdr>
                    <w:top w:val="none" w:sz="0" w:space="0" w:color="auto"/>
                    <w:left w:val="none" w:sz="0" w:space="0" w:color="auto"/>
                    <w:bottom w:val="none" w:sz="0" w:space="0" w:color="auto"/>
                    <w:right w:val="none" w:sz="0" w:space="0" w:color="auto"/>
                  </w:divBdr>
                </w:div>
                <w:div w:id="109208537">
                  <w:marLeft w:val="0"/>
                  <w:marRight w:val="0"/>
                  <w:marTop w:val="0"/>
                  <w:marBottom w:val="0"/>
                  <w:divBdr>
                    <w:top w:val="none" w:sz="0" w:space="0" w:color="auto"/>
                    <w:left w:val="none" w:sz="0" w:space="0" w:color="auto"/>
                    <w:bottom w:val="none" w:sz="0" w:space="0" w:color="auto"/>
                    <w:right w:val="none" w:sz="0" w:space="0" w:color="auto"/>
                  </w:divBdr>
                </w:div>
                <w:div w:id="562760156">
                  <w:marLeft w:val="0"/>
                  <w:marRight w:val="0"/>
                  <w:marTop w:val="0"/>
                  <w:marBottom w:val="0"/>
                  <w:divBdr>
                    <w:top w:val="none" w:sz="0" w:space="0" w:color="auto"/>
                    <w:left w:val="none" w:sz="0" w:space="0" w:color="auto"/>
                    <w:bottom w:val="none" w:sz="0" w:space="0" w:color="auto"/>
                    <w:right w:val="none" w:sz="0" w:space="0" w:color="auto"/>
                  </w:divBdr>
                </w:div>
                <w:div w:id="1027291909">
                  <w:marLeft w:val="0"/>
                  <w:marRight w:val="0"/>
                  <w:marTop w:val="0"/>
                  <w:marBottom w:val="0"/>
                  <w:divBdr>
                    <w:top w:val="none" w:sz="0" w:space="0" w:color="auto"/>
                    <w:left w:val="none" w:sz="0" w:space="0" w:color="auto"/>
                    <w:bottom w:val="none" w:sz="0" w:space="0" w:color="auto"/>
                    <w:right w:val="none" w:sz="0" w:space="0" w:color="auto"/>
                  </w:divBdr>
                </w:div>
                <w:div w:id="1469594866">
                  <w:marLeft w:val="0"/>
                  <w:marRight w:val="0"/>
                  <w:marTop w:val="0"/>
                  <w:marBottom w:val="0"/>
                  <w:divBdr>
                    <w:top w:val="none" w:sz="0" w:space="0" w:color="auto"/>
                    <w:left w:val="none" w:sz="0" w:space="0" w:color="auto"/>
                    <w:bottom w:val="none" w:sz="0" w:space="0" w:color="auto"/>
                    <w:right w:val="none" w:sz="0" w:space="0" w:color="auto"/>
                  </w:divBdr>
                </w:div>
                <w:div w:id="946351268">
                  <w:marLeft w:val="0"/>
                  <w:marRight w:val="0"/>
                  <w:marTop w:val="0"/>
                  <w:marBottom w:val="0"/>
                  <w:divBdr>
                    <w:top w:val="none" w:sz="0" w:space="0" w:color="auto"/>
                    <w:left w:val="none" w:sz="0" w:space="0" w:color="auto"/>
                    <w:bottom w:val="none" w:sz="0" w:space="0" w:color="auto"/>
                    <w:right w:val="none" w:sz="0" w:space="0" w:color="auto"/>
                  </w:divBdr>
                </w:div>
                <w:div w:id="298149588">
                  <w:marLeft w:val="0"/>
                  <w:marRight w:val="0"/>
                  <w:marTop w:val="0"/>
                  <w:marBottom w:val="0"/>
                  <w:divBdr>
                    <w:top w:val="none" w:sz="0" w:space="0" w:color="auto"/>
                    <w:left w:val="none" w:sz="0" w:space="0" w:color="auto"/>
                    <w:bottom w:val="none" w:sz="0" w:space="0" w:color="auto"/>
                    <w:right w:val="none" w:sz="0" w:space="0" w:color="auto"/>
                  </w:divBdr>
                </w:div>
                <w:div w:id="1822648779">
                  <w:marLeft w:val="0"/>
                  <w:marRight w:val="0"/>
                  <w:marTop w:val="0"/>
                  <w:marBottom w:val="0"/>
                  <w:divBdr>
                    <w:top w:val="none" w:sz="0" w:space="0" w:color="auto"/>
                    <w:left w:val="none" w:sz="0" w:space="0" w:color="auto"/>
                    <w:bottom w:val="none" w:sz="0" w:space="0" w:color="auto"/>
                    <w:right w:val="none" w:sz="0" w:space="0" w:color="auto"/>
                  </w:divBdr>
                </w:div>
                <w:div w:id="1145783753">
                  <w:marLeft w:val="0"/>
                  <w:marRight w:val="0"/>
                  <w:marTop w:val="0"/>
                  <w:marBottom w:val="0"/>
                  <w:divBdr>
                    <w:top w:val="none" w:sz="0" w:space="0" w:color="auto"/>
                    <w:left w:val="none" w:sz="0" w:space="0" w:color="auto"/>
                    <w:bottom w:val="none" w:sz="0" w:space="0" w:color="auto"/>
                    <w:right w:val="none" w:sz="0" w:space="0" w:color="auto"/>
                  </w:divBdr>
                </w:div>
                <w:div w:id="1297879969">
                  <w:marLeft w:val="0"/>
                  <w:marRight w:val="0"/>
                  <w:marTop w:val="0"/>
                  <w:marBottom w:val="0"/>
                  <w:divBdr>
                    <w:top w:val="none" w:sz="0" w:space="0" w:color="auto"/>
                    <w:left w:val="none" w:sz="0" w:space="0" w:color="auto"/>
                    <w:bottom w:val="none" w:sz="0" w:space="0" w:color="auto"/>
                    <w:right w:val="none" w:sz="0" w:space="0" w:color="auto"/>
                  </w:divBdr>
                </w:div>
                <w:div w:id="92365140">
                  <w:marLeft w:val="0"/>
                  <w:marRight w:val="0"/>
                  <w:marTop w:val="0"/>
                  <w:marBottom w:val="0"/>
                  <w:divBdr>
                    <w:top w:val="none" w:sz="0" w:space="0" w:color="auto"/>
                    <w:left w:val="none" w:sz="0" w:space="0" w:color="auto"/>
                    <w:bottom w:val="none" w:sz="0" w:space="0" w:color="auto"/>
                    <w:right w:val="none" w:sz="0" w:space="0" w:color="auto"/>
                  </w:divBdr>
                </w:div>
                <w:div w:id="175777991">
                  <w:marLeft w:val="0"/>
                  <w:marRight w:val="0"/>
                  <w:marTop w:val="0"/>
                  <w:marBottom w:val="0"/>
                  <w:divBdr>
                    <w:top w:val="none" w:sz="0" w:space="0" w:color="auto"/>
                    <w:left w:val="none" w:sz="0" w:space="0" w:color="auto"/>
                    <w:bottom w:val="none" w:sz="0" w:space="0" w:color="auto"/>
                    <w:right w:val="none" w:sz="0" w:space="0" w:color="auto"/>
                  </w:divBdr>
                </w:div>
                <w:div w:id="1829246110">
                  <w:marLeft w:val="0"/>
                  <w:marRight w:val="0"/>
                  <w:marTop w:val="0"/>
                  <w:marBottom w:val="0"/>
                  <w:divBdr>
                    <w:top w:val="none" w:sz="0" w:space="0" w:color="auto"/>
                    <w:left w:val="none" w:sz="0" w:space="0" w:color="auto"/>
                    <w:bottom w:val="none" w:sz="0" w:space="0" w:color="auto"/>
                    <w:right w:val="none" w:sz="0" w:space="0" w:color="auto"/>
                  </w:divBdr>
                </w:div>
                <w:div w:id="1858614869">
                  <w:marLeft w:val="0"/>
                  <w:marRight w:val="0"/>
                  <w:marTop w:val="0"/>
                  <w:marBottom w:val="0"/>
                  <w:divBdr>
                    <w:top w:val="none" w:sz="0" w:space="0" w:color="auto"/>
                    <w:left w:val="none" w:sz="0" w:space="0" w:color="auto"/>
                    <w:bottom w:val="none" w:sz="0" w:space="0" w:color="auto"/>
                    <w:right w:val="none" w:sz="0" w:space="0" w:color="auto"/>
                  </w:divBdr>
                </w:div>
                <w:div w:id="2003897845">
                  <w:marLeft w:val="0"/>
                  <w:marRight w:val="0"/>
                  <w:marTop w:val="0"/>
                  <w:marBottom w:val="0"/>
                  <w:divBdr>
                    <w:top w:val="none" w:sz="0" w:space="0" w:color="auto"/>
                    <w:left w:val="none" w:sz="0" w:space="0" w:color="auto"/>
                    <w:bottom w:val="none" w:sz="0" w:space="0" w:color="auto"/>
                    <w:right w:val="none" w:sz="0" w:space="0" w:color="auto"/>
                  </w:divBdr>
                </w:div>
                <w:div w:id="2091464626">
                  <w:marLeft w:val="0"/>
                  <w:marRight w:val="0"/>
                  <w:marTop w:val="0"/>
                  <w:marBottom w:val="0"/>
                  <w:divBdr>
                    <w:top w:val="none" w:sz="0" w:space="0" w:color="auto"/>
                    <w:left w:val="none" w:sz="0" w:space="0" w:color="auto"/>
                    <w:bottom w:val="none" w:sz="0" w:space="0" w:color="auto"/>
                    <w:right w:val="none" w:sz="0" w:space="0" w:color="auto"/>
                  </w:divBdr>
                </w:div>
                <w:div w:id="1215702675">
                  <w:marLeft w:val="0"/>
                  <w:marRight w:val="0"/>
                  <w:marTop w:val="0"/>
                  <w:marBottom w:val="0"/>
                  <w:divBdr>
                    <w:top w:val="none" w:sz="0" w:space="0" w:color="auto"/>
                    <w:left w:val="none" w:sz="0" w:space="0" w:color="auto"/>
                    <w:bottom w:val="none" w:sz="0" w:space="0" w:color="auto"/>
                    <w:right w:val="none" w:sz="0" w:space="0" w:color="auto"/>
                  </w:divBdr>
                </w:div>
                <w:div w:id="1921792142">
                  <w:marLeft w:val="0"/>
                  <w:marRight w:val="0"/>
                  <w:marTop w:val="0"/>
                  <w:marBottom w:val="0"/>
                  <w:divBdr>
                    <w:top w:val="none" w:sz="0" w:space="0" w:color="auto"/>
                    <w:left w:val="none" w:sz="0" w:space="0" w:color="auto"/>
                    <w:bottom w:val="none" w:sz="0" w:space="0" w:color="auto"/>
                    <w:right w:val="none" w:sz="0" w:space="0" w:color="auto"/>
                  </w:divBdr>
                </w:div>
                <w:div w:id="1260991029">
                  <w:marLeft w:val="0"/>
                  <w:marRight w:val="0"/>
                  <w:marTop w:val="0"/>
                  <w:marBottom w:val="0"/>
                  <w:divBdr>
                    <w:top w:val="none" w:sz="0" w:space="0" w:color="auto"/>
                    <w:left w:val="none" w:sz="0" w:space="0" w:color="auto"/>
                    <w:bottom w:val="none" w:sz="0" w:space="0" w:color="auto"/>
                    <w:right w:val="none" w:sz="0" w:space="0" w:color="auto"/>
                  </w:divBdr>
                </w:div>
                <w:div w:id="651298228">
                  <w:marLeft w:val="0"/>
                  <w:marRight w:val="0"/>
                  <w:marTop w:val="0"/>
                  <w:marBottom w:val="0"/>
                  <w:divBdr>
                    <w:top w:val="none" w:sz="0" w:space="0" w:color="auto"/>
                    <w:left w:val="none" w:sz="0" w:space="0" w:color="auto"/>
                    <w:bottom w:val="none" w:sz="0" w:space="0" w:color="auto"/>
                    <w:right w:val="none" w:sz="0" w:space="0" w:color="auto"/>
                  </w:divBdr>
                </w:div>
                <w:div w:id="1587496173">
                  <w:marLeft w:val="0"/>
                  <w:marRight w:val="0"/>
                  <w:marTop w:val="0"/>
                  <w:marBottom w:val="0"/>
                  <w:divBdr>
                    <w:top w:val="none" w:sz="0" w:space="0" w:color="auto"/>
                    <w:left w:val="none" w:sz="0" w:space="0" w:color="auto"/>
                    <w:bottom w:val="none" w:sz="0" w:space="0" w:color="auto"/>
                    <w:right w:val="none" w:sz="0" w:space="0" w:color="auto"/>
                  </w:divBdr>
                </w:div>
                <w:div w:id="1257252113">
                  <w:marLeft w:val="0"/>
                  <w:marRight w:val="0"/>
                  <w:marTop w:val="0"/>
                  <w:marBottom w:val="0"/>
                  <w:divBdr>
                    <w:top w:val="none" w:sz="0" w:space="0" w:color="auto"/>
                    <w:left w:val="none" w:sz="0" w:space="0" w:color="auto"/>
                    <w:bottom w:val="none" w:sz="0" w:space="0" w:color="auto"/>
                    <w:right w:val="none" w:sz="0" w:space="0" w:color="auto"/>
                  </w:divBdr>
                </w:div>
                <w:div w:id="379522594">
                  <w:marLeft w:val="0"/>
                  <w:marRight w:val="0"/>
                  <w:marTop w:val="0"/>
                  <w:marBottom w:val="0"/>
                  <w:divBdr>
                    <w:top w:val="none" w:sz="0" w:space="0" w:color="auto"/>
                    <w:left w:val="none" w:sz="0" w:space="0" w:color="auto"/>
                    <w:bottom w:val="none" w:sz="0" w:space="0" w:color="auto"/>
                    <w:right w:val="none" w:sz="0" w:space="0" w:color="auto"/>
                  </w:divBdr>
                </w:div>
                <w:div w:id="10691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352">
      <w:bodyDiv w:val="1"/>
      <w:marLeft w:val="0"/>
      <w:marRight w:val="0"/>
      <w:marTop w:val="0"/>
      <w:marBottom w:val="0"/>
      <w:divBdr>
        <w:top w:val="none" w:sz="0" w:space="0" w:color="auto"/>
        <w:left w:val="none" w:sz="0" w:space="0" w:color="auto"/>
        <w:bottom w:val="none" w:sz="0" w:space="0" w:color="auto"/>
        <w:right w:val="none" w:sz="0" w:space="0" w:color="auto"/>
      </w:divBdr>
    </w:div>
    <w:div w:id="1299917972">
      <w:bodyDiv w:val="1"/>
      <w:marLeft w:val="0"/>
      <w:marRight w:val="0"/>
      <w:marTop w:val="0"/>
      <w:marBottom w:val="0"/>
      <w:divBdr>
        <w:top w:val="none" w:sz="0" w:space="0" w:color="auto"/>
        <w:left w:val="none" w:sz="0" w:space="0" w:color="auto"/>
        <w:bottom w:val="none" w:sz="0" w:space="0" w:color="auto"/>
        <w:right w:val="none" w:sz="0" w:space="0" w:color="auto"/>
      </w:divBdr>
    </w:div>
    <w:div w:id="1364012355">
      <w:bodyDiv w:val="1"/>
      <w:marLeft w:val="0"/>
      <w:marRight w:val="0"/>
      <w:marTop w:val="0"/>
      <w:marBottom w:val="0"/>
      <w:divBdr>
        <w:top w:val="none" w:sz="0" w:space="0" w:color="auto"/>
        <w:left w:val="none" w:sz="0" w:space="0" w:color="auto"/>
        <w:bottom w:val="none" w:sz="0" w:space="0" w:color="auto"/>
        <w:right w:val="none" w:sz="0" w:space="0" w:color="auto"/>
      </w:divBdr>
    </w:div>
    <w:div w:id="1404723057">
      <w:bodyDiv w:val="1"/>
      <w:marLeft w:val="0"/>
      <w:marRight w:val="0"/>
      <w:marTop w:val="0"/>
      <w:marBottom w:val="0"/>
      <w:divBdr>
        <w:top w:val="none" w:sz="0" w:space="0" w:color="auto"/>
        <w:left w:val="none" w:sz="0" w:space="0" w:color="auto"/>
        <w:bottom w:val="none" w:sz="0" w:space="0" w:color="auto"/>
        <w:right w:val="none" w:sz="0" w:space="0" w:color="auto"/>
      </w:divBdr>
      <w:divsChild>
        <w:div w:id="2135320476">
          <w:marLeft w:val="0"/>
          <w:marRight w:val="0"/>
          <w:marTop w:val="120"/>
          <w:marBottom w:val="0"/>
          <w:divBdr>
            <w:top w:val="none" w:sz="0" w:space="0" w:color="auto"/>
            <w:left w:val="none" w:sz="0" w:space="0" w:color="auto"/>
            <w:bottom w:val="none" w:sz="0" w:space="0" w:color="auto"/>
            <w:right w:val="none" w:sz="0" w:space="0" w:color="auto"/>
          </w:divBdr>
        </w:div>
        <w:div w:id="2097969226">
          <w:marLeft w:val="0"/>
          <w:marRight w:val="0"/>
          <w:marTop w:val="120"/>
          <w:marBottom w:val="0"/>
          <w:divBdr>
            <w:top w:val="none" w:sz="0" w:space="0" w:color="auto"/>
            <w:left w:val="none" w:sz="0" w:space="0" w:color="auto"/>
            <w:bottom w:val="none" w:sz="0" w:space="0" w:color="auto"/>
            <w:right w:val="none" w:sz="0" w:space="0" w:color="auto"/>
          </w:divBdr>
        </w:div>
      </w:divsChild>
    </w:div>
    <w:div w:id="1691641662">
      <w:bodyDiv w:val="1"/>
      <w:marLeft w:val="0"/>
      <w:marRight w:val="0"/>
      <w:marTop w:val="0"/>
      <w:marBottom w:val="0"/>
      <w:divBdr>
        <w:top w:val="none" w:sz="0" w:space="0" w:color="auto"/>
        <w:left w:val="none" w:sz="0" w:space="0" w:color="auto"/>
        <w:bottom w:val="none" w:sz="0" w:space="0" w:color="auto"/>
        <w:right w:val="none" w:sz="0" w:space="0" w:color="auto"/>
      </w:divBdr>
      <w:divsChild>
        <w:div w:id="250547837">
          <w:marLeft w:val="0"/>
          <w:marRight w:val="0"/>
          <w:marTop w:val="120"/>
          <w:marBottom w:val="0"/>
          <w:divBdr>
            <w:top w:val="none" w:sz="0" w:space="0" w:color="auto"/>
            <w:left w:val="none" w:sz="0" w:space="0" w:color="auto"/>
            <w:bottom w:val="none" w:sz="0" w:space="0" w:color="auto"/>
            <w:right w:val="none" w:sz="0" w:space="0" w:color="auto"/>
          </w:divBdr>
        </w:div>
        <w:div w:id="1568689637">
          <w:marLeft w:val="0"/>
          <w:marRight w:val="0"/>
          <w:marTop w:val="120"/>
          <w:marBottom w:val="0"/>
          <w:divBdr>
            <w:top w:val="none" w:sz="0" w:space="0" w:color="auto"/>
            <w:left w:val="none" w:sz="0" w:space="0" w:color="auto"/>
            <w:bottom w:val="none" w:sz="0" w:space="0" w:color="auto"/>
            <w:right w:val="none" w:sz="0" w:space="0" w:color="auto"/>
          </w:divBdr>
        </w:div>
        <w:div w:id="1460416435">
          <w:marLeft w:val="0"/>
          <w:marRight w:val="0"/>
          <w:marTop w:val="120"/>
          <w:marBottom w:val="0"/>
          <w:divBdr>
            <w:top w:val="none" w:sz="0" w:space="0" w:color="auto"/>
            <w:left w:val="none" w:sz="0" w:space="0" w:color="auto"/>
            <w:bottom w:val="none" w:sz="0" w:space="0" w:color="auto"/>
            <w:right w:val="none" w:sz="0" w:space="0" w:color="auto"/>
          </w:divBdr>
        </w:div>
        <w:div w:id="1983542127">
          <w:marLeft w:val="0"/>
          <w:marRight w:val="0"/>
          <w:marTop w:val="120"/>
          <w:marBottom w:val="0"/>
          <w:divBdr>
            <w:top w:val="none" w:sz="0" w:space="0" w:color="auto"/>
            <w:left w:val="none" w:sz="0" w:space="0" w:color="auto"/>
            <w:bottom w:val="none" w:sz="0" w:space="0" w:color="auto"/>
            <w:right w:val="none" w:sz="0" w:space="0" w:color="auto"/>
          </w:divBdr>
        </w:div>
        <w:div w:id="558902120">
          <w:marLeft w:val="0"/>
          <w:marRight w:val="0"/>
          <w:marTop w:val="120"/>
          <w:marBottom w:val="0"/>
          <w:divBdr>
            <w:top w:val="none" w:sz="0" w:space="0" w:color="auto"/>
            <w:left w:val="none" w:sz="0" w:space="0" w:color="auto"/>
            <w:bottom w:val="none" w:sz="0" w:space="0" w:color="auto"/>
            <w:right w:val="none" w:sz="0" w:space="0" w:color="auto"/>
          </w:divBdr>
        </w:div>
        <w:div w:id="1137836851">
          <w:marLeft w:val="0"/>
          <w:marRight w:val="0"/>
          <w:marTop w:val="120"/>
          <w:marBottom w:val="0"/>
          <w:divBdr>
            <w:top w:val="none" w:sz="0" w:space="0" w:color="auto"/>
            <w:left w:val="none" w:sz="0" w:space="0" w:color="auto"/>
            <w:bottom w:val="none" w:sz="0" w:space="0" w:color="auto"/>
            <w:right w:val="none" w:sz="0" w:space="0" w:color="auto"/>
          </w:divBdr>
        </w:div>
        <w:div w:id="1005284038">
          <w:marLeft w:val="0"/>
          <w:marRight w:val="0"/>
          <w:marTop w:val="120"/>
          <w:marBottom w:val="0"/>
          <w:divBdr>
            <w:top w:val="none" w:sz="0" w:space="0" w:color="auto"/>
            <w:left w:val="none" w:sz="0" w:space="0" w:color="auto"/>
            <w:bottom w:val="none" w:sz="0" w:space="0" w:color="auto"/>
            <w:right w:val="none" w:sz="0" w:space="0" w:color="auto"/>
          </w:divBdr>
        </w:div>
        <w:div w:id="1736273728">
          <w:marLeft w:val="0"/>
          <w:marRight w:val="0"/>
          <w:marTop w:val="120"/>
          <w:marBottom w:val="0"/>
          <w:divBdr>
            <w:top w:val="none" w:sz="0" w:space="0" w:color="auto"/>
            <w:left w:val="none" w:sz="0" w:space="0" w:color="auto"/>
            <w:bottom w:val="none" w:sz="0" w:space="0" w:color="auto"/>
            <w:right w:val="none" w:sz="0" w:space="0" w:color="auto"/>
          </w:divBdr>
        </w:div>
        <w:div w:id="108012235">
          <w:marLeft w:val="0"/>
          <w:marRight w:val="0"/>
          <w:marTop w:val="120"/>
          <w:marBottom w:val="0"/>
          <w:divBdr>
            <w:top w:val="none" w:sz="0" w:space="0" w:color="auto"/>
            <w:left w:val="none" w:sz="0" w:space="0" w:color="auto"/>
            <w:bottom w:val="none" w:sz="0" w:space="0" w:color="auto"/>
            <w:right w:val="none" w:sz="0" w:space="0" w:color="auto"/>
          </w:divBdr>
        </w:div>
        <w:div w:id="1756437423">
          <w:marLeft w:val="0"/>
          <w:marRight w:val="0"/>
          <w:marTop w:val="120"/>
          <w:marBottom w:val="0"/>
          <w:divBdr>
            <w:top w:val="none" w:sz="0" w:space="0" w:color="auto"/>
            <w:left w:val="none" w:sz="0" w:space="0" w:color="auto"/>
            <w:bottom w:val="none" w:sz="0" w:space="0" w:color="auto"/>
            <w:right w:val="none" w:sz="0" w:space="0" w:color="auto"/>
          </w:divBdr>
        </w:div>
        <w:div w:id="267468967">
          <w:marLeft w:val="0"/>
          <w:marRight w:val="0"/>
          <w:marTop w:val="120"/>
          <w:marBottom w:val="0"/>
          <w:divBdr>
            <w:top w:val="none" w:sz="0" w:space="0" w:color="auto"/>
            <w:left w:val="none" w:sz="0" w:space="0" w:color="auto"/>
            <w:bottom w:val="none" w:sz="0" w:space="0" w:color="auto"/>
            <w:right w:val="none" w:sz="0" w:space="0" w:color="auto"/>
          </w:divBdr>
        </w:div>
      </w:divsChild>
    </w:div>
    <w:div w:id="1722288430">
      <w:bodyDiv w:val="1"/>
      <w:marLeft w:val="0"/>
      <w:marRight w:val="0"/>
      <w:marTop w:val="0"/>
      <w:marBottom w:val="0"/>
      <w:divBdr>
        <w:top w:val="none" w:sz="0" w:space="0" w:color="auto"/>
        <w:left w:val="none" w:sz="0" w:space="0" w:color="auto"/>
        <w:bottom w:val="none" w:sz="0" w:space="0" w:color="auto"/>
        <w:right w:val="none" w:sz="0" w:space="0" w:color="auto"/>
      </w:divBdr>
      <w:divsChild>
        <w:div w:id="1647735092">
          <w:marLeft w:val="0"/>
          <w:marRight w:val="0"/>
          <w:marTop w:val="0"/>
          <w:marBottom w:val="0"/>
          <w:divBdr>
            <w:top w:val="none" w:sz="0" w:space="0" w:color="auto"/>
            <w:left w:val="none" w:sz="0" w:space="0" w:color="auto"/>
            <w:bottom w:val="none" w:sz="0" w:space="0" w:color="auto"/>
            <w:right w:val="none" w:sz="0" w:space="0" w:color="auto"/>
          </w:divBdr>
        </w:div>
        <w:div w:id="332606265">
          <w:marLeft w:val="0"/>
          <w:marRight w:val="0"/>
          <w:marTop w:val="0"/>
          <w:marBottom w:val="0"/>
          <w:divBdr>
            <w:top w:val="none" w:sz="0" w:space="0" w:color="auto"/>
            <w:left w:val="none" w:sz="0" w:space="0" w:color="auto"/>
            <w:bottom w:val="none" w:sz="0" w:space="0" w:color="auto"/>
            <w:right w:val="none" w:sz="0" w:space="0" w:color="auto"/>
          </w:divBdr>
        </w:div>
        <w:div w:id="1289509584">
          <w:marLeft w:val="0"/>
          <w:marRight w:val="0"/>
          <w:marTop w:val="0"/>
          <w:marBottom w:val="0"/>
          <w:divBdr>
            <w:top w:val="none" w:sz="0" w:space="0" w:color="auto"/>
            <w:left w:val="none" w:sz="0" w:space="0" w:color="auto"/>
            <w:bottom w:val="none" w:sz="0" w:space="0" w:color="auto"/>
            <w:right w:val="none" w:sz="0" w:space="0" w:color="auto"/>
          </w:divBdr>
        </w:div>
        <w:div w:id="230774243">
          <w:marLeft w:val="0"/>
          <w:marRight w:val="0"/>
          <w:marTop w:val="0"/>
          <w:marBottom w:val="0"/>
          <w:divBdr>
            <w:top w:val="none" w:sz="0" w:space="0" w:color="auto"/>
            <w:left w:val="none" w:sz="0" w:space="0" w:color="auto"/>
            <w:bottom w:val="none" w:sz="0" w:space="0" w:color="auto"/>
            <w:right w:val="none" w:sz="0" w:space="0" w:color="auto"/>
          </w:divBdr>
        </w:div>
        <w:div w:id="2107142407">
          <w:marLeft w:val="0"/>
          <w:marRight w:val="0"/>
          <w:marTop w:val="0"/>
          <w:marBottom w:val="0"/>
          <w:divBdr>
            <w:top w:val="none" w:sz="0" w:space="0" w:color="auto"/>
            <w:left w:val="none" w:sz="0" w:space="0" w:color="auto"/>
            <w:bottom w:val="none" w:sz="0" w:space="0" w:color="auto"/>
            <w:right w:val="none" w:sz="0" w:space="0" w:color="auto"/>
          </w:divBdr>
        </w:div>
        <w:div w:id="936138763">
          <w:marLeft w:val="0"/>
          <w:marRight w:val="0"/>
          <w:marTop w:val="0"/>
          <w:marBottom w:val="0"/>
          <w:divBdr>
            <w:top w:val="none" w:sz="0" w:space="0" w:color="auto"/>
            <w:left w:val="none" w:sz="0" w:space="0" w:color="auto"/>
            <w:bottom w:val="none" w:sz="0" w:space="0" w:color="auto"/>
            <w:right w:val="none" w:sz="0" w:space="0" w:color="auto"/>
          </w:divBdr>
        </w:div>
        <w:div w:id="888031258">
          <w:marLeft w:val="0"/>
          <w:marRight w:val="0"/>
          <w:marTop w:val="0"/>
          <w:marBottom w:val="0"/>
          <w:divBdr>
            <w:top w:val="none" w:sz="0" w:space="0" w:color="auto"/>
            <w:left w:val="none" w:sz="0" w:space="0" w:color="auto"/>
            <w:bottom w:val="none" w:sz="0" w:space="0" w:color="auto"/>
            <w:right w:val="none" w:sz="0" w:space="0" w:color="auto"/>
          </w:divBdr>
        </w:div>
        <w:div w:id="879319595">
          <w:marLeft w:val="0"/>
          <w:marRight w:val="0"/>
          <w:marTop w:val="0"/>
          <w:marBottom w:val="0"/>
          <w:divBdr>
            <w:top w:val="none" w:sz="0" w:space="0" w:color="auto"/>
            <w:left w:val="none" w:sz="0" w:space="0" w:color="auto"/>
            <w:bottom w:val="none" w:sz="0" w:space="0" w:color="auto"/>
            <w:right w:val="none" w:sz="0" w:space="0" w:color="auto"/>
          </w:divBdr>
        </w:div>
        <w:div w:id="1410925518">
          <w:marLeft w:val="0"/>
          <w:marRight w:val="0"/>
          <w:marTop w:val="0"/>
          <w:marBottom w:val="0"/>
          <w:divBdr>
            <w:top w:val="none" w:sz="0" w:space="0" w:color="auto"/>
            <w:left w:val="none" w:sz="0" w:space="0" w:color="auto"/>
            <w:bottom w:val="none" w:sz="0" w:space="0" w:color="auto"/>
            <w:right w:val="none" w:sz="0" w:space="0" w:color="auto"/>
          </w:divBdr>
        </w:div>
        <w:div w:id="1921518602">
          <w:marLeft w:val="0"/>
          <w:marRight w:val="0"/>
          <w:marTop w:val="0"/>
          <w:marBottom w:val="0"/>
          <w:divBdr>
            <w:top w:val="none" w:sz="0" w:space="0" w:color="auto"/>
            <w:left w:val="none" w:sz="0" w:space="0" w:color="auto"/>
            <w:bottom w:val="none" w:sz="0" w:space="0" w:color="auto"/>
            <w:right w:val="none" w:sz="0" w:space="0" w:color="auto"/>
          </w:divBdr>
        </w:div>
        <w:div w:id="1834491106">
          <w:marLeft w:val="0"/>
          <w:marRight w:val="0"/>
          <w:marTop w:val="0"/>
          <w:marBottom w:val="0"/>
          <w:divBdr>
            <w:top w:val="none" w:sz="0" w:space="0" w:color="auto"/>
            <w:left w:val="none" w:sz="0" w:space="0" w:color="auto"/>
            <w:bottom w:val="none" w:sz="0" w:space="0" w:color="auto"/>
            <w:right w:val="none" w:sz="0" w:space="0" w:color="auto"/>
          </w:divBdr>
        </w:div>
        <w:div w:id="404105495">
          <w:marLeft w:val="0"/>
          <w:marRight w:val="0"/>
          <w:marTop w:val="0"/>
          <w:marBottom w:val="0"/>
          <w:divBdr>
            <w:top w:val="none" w:sz="0" w:space="0" w:color="auto"/>
            <w:left w:val="none" w:sz="0" w:space="0" w:color="auto"/>
            <w:bottom w:val="none" w:sz="0" w:space="0" w:color="auto"/>
            <w:right w:val="none" w:sz="0" w:space="0" w:color="auto"/>
          </w:divBdr>
        </w:div>
        <w:div w:id="1993482858">
          <w:marLeft w:val="0"/>
          <w:marRight w:val="0"/>
          <w:marTop w:val="0"/>
          <w:marBottom w:val="0"/>
          <w:divBdr>
            <w:top w:val="none" w:sz="0" w:space="0" w:color="auto"/>
            <w:left w:val="none" w:sz="0" w:space="0" w:color="auto"/>
            <w:bottom w:val="none" w:sz="0" w:space="0" w:color="auto"/>
            <w:right w:val="none" w:sz="0" w:space="0" w:color="auto"/>
          </w:divBdr>
        </w:div>
        <w:div w:id="1005788323">
          <w:marLeft w:val="0"/>
          <w:marRight w:val="0"/>
          <w:marTop w:val="0"/>
          <w:marBottom w:val="0"/>
          <w:divBdr>
            <w:top w:val="none" w:sz="0" w:space="0" w:color="auto"/>
            <w:left w:val="none" w:sz="0" w:space="0" w:color="auto"/>
            <w:bottom w:val="none" w:sz="0" w:space="0" w:color="auto"/>
            <w:right w:val="none" w:sz="0" w:space="0" w:color="auto"/>
          </w:divBdr>
        </w:div>
        <w:div w:id="963265594">
          <w:marLeft w:val="0"/>
          <w:marRight w:val="0"/>
          <w:marTop w:val="0"/>
          <w:marBottom w:val="0"/>
          <w:divBdr>
            <w:top w:val="none" w:sz="0" w:space="0" w:color="auto"/>
            <w:left w:val="none" w:sz="0" w:space="0" w:color="auto"/>
            <w:bottom w:val="none" w:sz="0" w:space="0" w:color="auto"/>
            <w:right w:val="none" w:sz="0" w:space="0" w:color="auto"/>
          </w:divBdr>
        </w:div>
        <w:div w:id="1960338245">
          <w:marLeft w:val="0"/>
          <w:marRight w:val="0"/>
          <w:marTop w:val="0"/>
          <w:marBottom w:val="0"/>
          <w:divBdr>
            <w:top w:val="none" w:sz="0" w:space="0" w:color="auto"/>
            <w:left w:val="none" w:sz="0" w:space="0" w:color="auto"/>
            <w:bottom w:val="none" w:sz="0" w:space="0" w:color="auto"/>
            <w:right w:val="none" w:sz="0" w:space="0" w:color="auto"/>
          </w:divBdr>
        </w:div>
        <w:div w:id="1714115619">
          <w:marLeft w:val="0"/>
          <w:marRight w:val="0"/>
          <w:marTop w:val="0"/>
          <w:marBottom w:val="0"/>
          <w:divBdr>
            <w:top w:val="none" w:sz="0" w:space="0" w:color="auto"/>
            <w:left w:val="none" w:sz="0" w:space="0" w:color="auto"/>
            <w:bottom w:val="none" w:sz="0" w:space="0" w:color="auto"/>
            <w:right w:val="none" w:sz="0" w:space="0" w:color="auto"/>
          </w:divBdr>
        </w:div>
        <w:div w:id="1832989151">
          <w:marLeft w:val="0"/>
          <w:marRight w:val="0"/>
          <w:marTop w:val="0"/>
          <w:marBottom w:val="0"/>
          <w:divBdr>
            <w:top w:val="none" w:sz="0" w:space="0" w:color="auto"/>
            <w:left w:val="none" w:sz="0" w:space="0" w:color="auto"/>
            <w:bottom w:val="none" w:sz="0" w:space="0" w:color="auto"/>
            <w:right w:val="none" w:sz="0" w:space="0" w:color="auto"/>
          </w:divBdr>
        </w:div>
        <w:div w:id="1491822771">
          <w:marLeft w:val="0"/>
          <w:marRight w:val="0"/>
          <w:marTop w:val="0"/>
          <w:marBottom w:val="0"/>
          <w:divBdr>
            <w:top w:val="none" w:sz="0" w:space="0" w:color="auto"/>
            <w:left w:val="none" w:sz="0" w:space="0" w:color="auto"/>
            <w:bottom w:val="none" w:sz="0" w:space="0" w:color="auto"/>
            <w:right w:val="none" w:sz="0" w:space="0" w:color="auto"/>
          </w:divBdr>
        </w:div>
        <w:div w:id="1379360206">
          <w:marLeft w:val="0"/>
          <w:marRight w:val="0"/>
          <w:marTop w:val="0"/>
          <w:marBottom w:val="0"/>
          <w:divBdr>
            <w:top w:val="none" w:sz="0" w:space="0" w:color="auto"/>
            <w:left w:val="none" w:sz="0" w:space="0" w:color="auto"/>
            <w:bottom w:val="none" w:sz="0" w:space="0" w:color="auto"/>
            <w:right w:val="none" w:sz="0" w:space="0" w:color="auto"/>
          </w:divBdr>
        </w:div>
        <w:div w:id="1202133675">
          <w:marLeft w:val="0"/>
          <w:marRight w:val="0"/>
          <w:marTop w:val="0"/>
          <w:marBottom w:val="0"/>
          <w:divBdr>
            <w:top w:val="none" w:sz="0" w:space="0" w:color="auto"/>
            <w:left w:val="none" w:sz="0" w:space="0" w:color="auto"/>
            <w:bottom w:val="none" w:sz="0" w:space="0" w:color="auto"/>
            <w:right w:val="none" w:sz="0" w:space="0" w:color="auto"/>
          </w:divBdr>
        </w:div>
        <w:div w:id="810169283">
          <w:marLeft w:val="0"/>
          <w:marRight w:val="0"/>
          <w:marTop w:val="0"/>
          <w:marBottom w:val="0"/>
          <w:divBdr>
            <w:top w:val="none" w:sz="0" w:space="0" w:color="auto"/>
            <w:left w:val="none" w:sz="0" w:space="0" w:color="auto"/>
            <w:bottom w:val="none" w:sz="0" w:space="0" w:color="auto"/>
            <w:right w:val="none" w:sz="0" w:space="0" w:color="auto"/>
          </w:divBdr>
        </w:div>
        <w:div w:id="1181579804">
          <w:marLeft w:val="0"/>
          <w:marRight w:val="0"/>
          <w:marTop w:val="0"/>
          <w:marBottom w:val="0"/>
          <w:divBdr>
            <w:top w:val="none" w:sz="0" w:space="0" w:color="auto"/>
            <w:left w:val="none" w:sz="0" w:space="0" w:color="auto"/>
            <w:bottom w:val="none" w:sz="0" w:space="0" w:color="auto"/>
            <w:right w:val="none" w:sz="0" w:space="0" w:color="auto"/>
          </w:divBdr>
        </w:div>
        <w:div w:id="920722923">
          <w:marLeft w:val="0"/>
          <w:marRight w:val="0"/>
          <w:marTop w:val="0"/>
          <w:marBottom w:val="0"/>
          <w:divBdr>
            <w:top w:val="none" w:sz="0" w:space="0" w:color="auto"/>
            <w:left w:val="none" w:sz="0" w:space="0" w:color="auto"/>
            <w:bottom w:val="none" w:sz="0" w:space="0" w:color="auto"/>
            <w:right w:val="none" w:sz="0" w:space="0" w:color="auto"/>
          </w:divBdr>
        </w:div>
        <w:div w:id="1183130288">
          <w:marLeft w:val="0"/>
          <w:marRight w:val="0"/>
          <w:marTop w:val="0"/>
          <w:marBottom w:val="0"/>
          <w:divBdr>
            <w:top w:val="none" w:sz="0" w:space="0" w:color="auto"/>
            <w:left w:val="none" w:sz="0" w:space="0" w:color="auto"/>
            <w:bottom w:val="none" w:sz="0" w:space="0" w:color="auto"/>
            <w:right w:val="none" w:sz="0" w:space="0" w:color="auto"/>
          </w:divBdr>
        </w:div>
        <w:div w:id="1483616845">
          <w:marLeft w:val="0"/>
          <w:marRight w:val="0"/>
          <w:marTop w:val="0"/>
          <w:marBottom w:val="0"/>
          <w:divBdr>
            <w:top w:val="none" w:sz="0" w:space="0" w:color="auto"/>
            <w:left w:val="none" w:sz="0" w:space="0" w:color="auto"/>
            <w:bottom w:val="none" w:sz="0" w:space="0" w:color="auto"/>
            <w:right w:val="none" w:sz="0" w:space="0" w:color="auto"/>
          </w:divBdr>
        </w:div>
        <w:div w:id="1195996671">
          <w:marLeft w:val="0"/>
          <w:marRight w:val="0"/>
          <w:marTop w:val="0"/>
          <w:marBottom w:val="0"/>
          <w:divBdr>
            <w:top w:val="none" w:sz="0" w:space="0" w:color="auto"/>
            <w:left w:val="none" w:sz="0" w:space="0" w:color="auto"/>
            <w:bottom w:val="none" w:sz="0" w:space="0" w:color="auto"/>
            <w:right w:val="none" w:sz="0" w:space="0" w:color="auto"/>
          </w:divBdr>
        </w:div>
      </w:divsChild>
    </w:div>
    <w:div w:id="1852791457">
      <w:bodyDiv w:val="1"/>
      <w:marLeft w:val="0"/>
      <w:marRight w:val="0"/>
      <w:marTop w:val="0"/>
      <w:marBottom w:val="0"/>
      <w:divBdr>
        <w:top w:val="none" w:sz="0" w:space="0" w:color="auto"/>
        <w:left w:val="none" w:sz="0" w:space="0" w:color="auto"/>
        <w:bottom w:val="none" w:sz="0" w:space="0" w:color="auto"/>
        <w:right w:val="none" w:sz="0" w:space="0" w:color="auto"/>
      </w:divBdr>
    </w:div>
    <w:div w:id="1871069705">
      <w:bodyDiv w:val="1"/>
      <w:marLeft w:val="0"/>
      <w:marRight w:val="0"/>
      <w:marTop w:val="0"/>
      <w:marBottom w:val="0"/>
      <w:divBdr>
        <w:top w:val="none" w:sz="0" w:space="0" w:color="auto"/>
        <w:left w:val="none" w:sz="0" w:space="0" w:color="auto"/>
        <w:bottom w:val="none" w:sz="0" w:space="0" w:color="auto"/>
        <w:right w:val="none" w:sz="0" w:space="0" w:color="auto"/>
      </w:divBdr>
      <w:divsChild>
        <w:div w:id="755129491">
          <w:marLeft w:val="0"/>
          <w:marRight w:val="0"/>
          <w:marTop w:val="120"/>
          <w:marBottom w:val="0"/>
          <w:divBdr>
            <w:top w:val="none" w:sz="0" w:space="0" w:color="auto"/>
            <w:left w:val="none" w:sz="0" w:space="0" w:color="auto"/>
            <w:bottom w:val="none" w:sz="0" w:space="0" w:color="auto"/>
            <w:right w:val="none" w:sz="0" w:space="0" w:color="auto"/>
          </w:divBdr>
        </w:div>
        <w:div w:id="5008524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viet%20tham%20luan%20ATGT\tham%20khoa%20cac%20bai%20tham%20luan%20khoa%20hoc\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viet%20tham%20luan%20ATGT\danh%20gia%20ket%20qua%20khao%20sat%20ph&#432;&#417;ng%20an%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bieu%20do%20ATGT%202015.xlsx"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bieu%20do%20ATGT%202015.xlsx"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bieu%20do%20ATGT%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Sheet2.xlsx"/></Relationships>
</file>

<file path=word/charts/_rels/chart9.xml.rels><?xml version="1.0" encoding="UTF-8" standalone="yes"?>
<Relationships xmlns="http://schemas.openxmlformats.org/package/2006/relationships"><Relationship Id="rId1" Type="http://schemas.openxmlformats.org/officeDocument/2006/relationships/oleObject" Target="file:///F:\viet%20tham%20luan%20ATGT\danh%20gia%20ket%20qua%20khao%20sat%20ph&#432;&#417;ng%20an%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Sheet1!$E$6:$E$7</c:f>
              <c:strCache>
                <c:ptCount val="1"/>
                <c:pt idx="0">
                  <c:v>Số vụ TNGT (vụ)</c:v>
                </c:pt>
              </c:strCache>
            </c:strRef>
          </c:tx>
          <c:invertIfNegative val="0"/>
          <c:cat>
            <c:strRef>
              <c:f>Sheet1!$D$8:$D$12</c:f>
              <c:strCache>
                <c:ptCount val="5"/>
                <c:pt idx="0">
                  <c:v>2011</c:v>
                </c:pt>
                <c:pt idx="1">
                  <c:v>2012</c:v>
                </c:pt>
                <c:pt idx="2">
                  <c:v>2013</c:v>
                </c:pt>
                <c:pt idx="3">
                  <c:v>2014</c:v>
                </c:pt>
                <c:pt idx="4">
                  <c:v>8 tháng đầu năm 2015</c:v>
                </c:pt>
              </c:strCache>
            </c:strRef>
          </c:cat>
          <c:val>
            <c:numRef>
              <c:f>Sheet1!$E$8:$E$12</c:f>
              <c:numCache>
                <c:formatCode>#.##0</c:formatCode>
                <c:ptCount val="5"/>
                <c:pt idx="0">
                  <c:v>44548.0</c:v>
                </c:pt>
                <c:pt idx="1">
                  <c:v>36376.0</c:v>
                </c:pt>
                <c:pt idx="2">
                  <c:v>29385.0</c:v>
                </c:pt>
                <c:pt idx="3">
                  <c:v>25322.0</c:v>
                </c:pt>
                <c:pt idx="4">
                  <c:v>14622.0</c:v>
                </c:pt>
              </c:numCache>
            </c:numRef>
          </c:val>
        </c:ser>
        <c:ser>
          <c:idx val="1"/>
          <c:order val="1"/>
          <c:tx>
            <c:strRef>
              <c:f>Sheet1!$F$6:$F$7</c:f>
              <c:strCache>
                <c:ptCount val="1"/>
                <c:pt idx="0">
                  <c:v>Số người chết (người)</c:v>
                </c:pt>
              </c:strCache>
            </c:strRef>
          </c:tx>
          <c:invertIfNegative val="0"/>
          <c:cat>
            <c:strRef>
              <c:f>Sheet1!$D$8:$D$12</c:f>
              <c:strCache>
                <c:ptCount val="5"/>
                <c:pt idx="0">
                  <c:v>2011</c:v>
                </c:pt>
                <c:pt idx="1">
                  <c:v>2012</c:v>
                </c:pt>
                <c:pt idx="2">
                  <c:v>2013</c:v>
                </c:pt>
                <c:pt idx="3">
                  <c:v>2014</c:v>
                </c:pt>
                <c:pt idx="4">
                  <c:v>8 tháng đầu năm 2015</c:v>
                </c:pt>
              </c:strCache>
            </c:strRef>
          </c:cat>
          <c:val>
            <c:numRef>
              <c:f>Sheet1!$F$8:$F$12</c:f>
              <c:numCache>
                <c:formatCode>#.##0</c:formatCode>
                <c:ptCount val="5"/>
                <c:pt idx="0">
                  <c:v>11395.0</c:v>
                </c:pt>
                <c:pt idx="1">
                  <c:v>9838.0</c:v>
                </c:pt>
                <c:pt idx="2">
                  <c:v>9369.0</c:v>
                </c:pt>
                <c:pt idx="3">
                  <c:v>8996.0</c:v>
                </c:pt>
                <c:pt idx="4">
                  <c:v>5821.0</c:v>
                </c:pt>
              </c:numCache>
            </c:numRef>
          </c:val>
        </c:ser>
        <c:ser>
          <c:idx val="2"/>
          <c:order val="2"/>
          <c:tx>
            <c:strRef>
              <c:f>Sheet1!$G$6:$G$7</c:f>
              <c:strCache>
                <c:ptCount val="1"/>
                <c:pt idx="0">
                  <c:v>Số người bị thương (người)</c:v>
                </c:pt>
              </c:strCache>
            </c:strRef>
          </c:tx>
          <c:invertIfNegative val="0"/>
          <c:cat>
            <c:strRef>
              <c:f>Sheet1!$D$8:$D$12</c:f>
              <c:strCache>
                <c:ptCount val="5"/>
                <c:pt idx="0">
                  <c:v>2011</c:v>
                </c:pt>
                <c:pt idx="1">
                  <c:v>2012</c:v>
                </c:pt>
                <c:pt idx="2">
                  <c:v>2013</c:v>
                </c:pt>
                <c:pt idx="3">
                  <c:v>2014</c:v>
                </c:pt>
                <c:pt idx="4">
                  <c:v>8 tháng đầu năm 2015</c:v>
                </c:pt>
              </c:strCache>
            </c:strRef>
          </c:cat>
          <c:val>
            <c:numRef>
              <c:f>Sheet1!$G$8:$G$12</c:f>
              <c:numCache>
                <c:formatCode>#.##0</c:formatCode>
                <c:ptCount val="5"/>
                <c:pt idx="0">
                  <c:v>48734.0</c:v>
                </c:pt>
                <c:pt idx="1">
                  <c:v>38060.0</c:v>
                </c:pt>
                <c:pt idx="2">
                  <c:v>29500.0</c:v>
                </c:pt>
                <c:pt idx="3">
                  <c:v>24417.0</c:v>
                </c:pt>
                <c:pt idx="4">
                  <c:v>13234.0</c:v>
                </c:pt>
              </c:numCache>
            </c:numRef>
          </c:val>
        </c:ser>
        <c:dLbls>
          <c:showLegendKey val="0"/>
          <c:showVal val="0"/>
          <c:showCatName val="0"/>
          <c:showSerName val="0"/>
          <c:showPercent val="0"/>
          <c:showBubbleSize val="0"/>
        </c:dLbls>
        <c:gapWidth val="150"/>
        <c:axId val="-2140123944"/>
        <c:axId val="-2139790824"/>
      </c:barChart>
      <c:catAx>
        <c:axId val="-2140123944"/>
        <c:scaling>
          <c:orientation val="minMax"/>
        </c:scaling>
        <c:delete val="0"/>
        <c:axPos val="b"/>
        <c:majorTickMark val="out"/>
        <c:minorTickMark val="none"/>
        <c:tickLblPos val="nextTo"/>
        <c:crossAx val="-2139790824"/>
        <c:crosses val="autoZero"/>
        <c:auto val="1"/>
        <c:lblAlgn val="ctr"/>
        <c:lblOffset val="100"/>
        <c:noMultiLvlLbl val="0"/>
      </c:catAx>
      <c:valAx>
        <c:axId val="-2139790824"/>
        <c:scaling>
          <c:orientation val="minMax"/>
        </c:scaling>
        <c:delete val="0"/>
        <c:axPos val="l"/>
        <c:majorGridlines/>
        <c:numFmt formatCode="#.##0" sourceLinked="1"/>
        <c:majorTickMark val="out"/>
        <c:minorTickMark val="none"/>
        <c:tickLblPos val="nextTo"/>
        <c:crossAx val="-2140123944"/>
        <c:crosses val="autoZero"/>
        <c:crossBetween val="between"/>
      </c:valAx>
    </c:plotArea>
    <c:legend>
      <c:legendPos val="r"/>
      <c:layout>
        <c:manualLayout>
          <c:xMode val="edge"/>
          <c:yMode val="edge"/>
          <c:x val="0.665820866141732"/>
          <c:y val="0.285885462233888"/>
          <c:w val="0.323068022747157"/>
          <c:h val="0.41896981627296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Sheet1!$B$6:$B$7</c:f>
              <c:strCache>
                <c:ptCount val="1"/>
                <c:pt idx="0">
                  <c:v>Số vụ TNGT (vụ)</c:v>
                </c:pt>
              </c:strCache>
            </c:strRef>
          </c:tx>
          <c:invertIfNegative val="0"/>
          <c:cat>
            <c:strRef>
              <c:f>Sheet1!$A$8:$A$12</c:f>
              <c:strCache>
                <c:ptCount val="5"/>
                <c:pt idx="0">
                  <c:v>2011</c:v>
                </c:pt>
                <c:pt idx="1">
                  <c:v>2012</c:v>
                </c:pt>
                <c:pt idx="2">
                  <c:v>2013</c:v>
                </c:pt>
                <c:pt idx="3">
                  <c:v>2014</c:v>
                </c:pt>
                <c:pt idx="4">
                  <c:v>9 tháng đầu năm 2015</c:v>
                </c:pt>
              </c:strCache>
            </c:strRef>
          </c:cat>
          <c:val>
            <c:numRef>
              <c:f>Sheet1!$B$8:$B$12</c:f>
              <c:numCache>
                <c:formatCode>General</c:formatCode>
                <c:ptCount val="5"/>
                <c:pt idx="0">
                  <c:v>127.0</c:v>
                </c:pt>
                <c:pt idx="1">
                  <c:v>106.0</c:v>
                </c:pt>
                <c:pt idx="2">
                  <c:v>104.0</c:v>
                </c:pt>
                <c:pt idx="3">
                  <c:v>104.0</c:v>
                </c:pt>
                <c:pt idx="4">
                  <c:v>70.0</c:v>
                </c:pt>
              </c:numCache>
            </c:numRef>
          </c:val>
        </c:ser>
        <c:ser>
          <c:idx val="1"/>
          <c:order val="1"/>
          <c:tx>
            <c:strRef>
              <c:f>Sheet1!$C$6:$C$7</c:f>
              <c:strCache>
                <c:ptCount val="1"/>
                <c:pt idx="0">
                  <c:v>Số người chết (người)</c:v>
                </c:pt>
              </c:strCache>
            </c:strRef>
          </c:tx>
          <c:invertIfNegative val="0"/>
          <c:cat>
            <c:strRef>
              <c:f>Sheet1!$A$8:$A$12</c:f>
              <c:strCache>
                <c:ptCount val="5"/>
                <c:pt idx="0">
                  <c:v>2011</c:v>
                </c:pt>
                <c:pt idx="1">
                  <c:v>2012</c:v>
                </c:pt>
                <c:pt idx="2">
                  <c:v>2013</c:v>
                </c:pt>
                <c:pt idx="3">
                  <c:v>2014</c:v>
                </c:pt>
                <c:pt idx="4">
                  <c:v>9 tháng đầu năm 2015</c:v>
                </c:pt>
              </c:strCache>
            </c:strRef>
          </c:cat>
          <c:val>
            <c:numRef>
              <c:f>Sheet1!$C$8:$C$12</c:f>
              <c:numCache>
                <c:formatCode>General</c:formatCode>
                <c:ptCount val="5"/>
                <c:pt idx="0">
                  <c:v>126.0</c:v>
                </c:pt>
                <c:pt idx="1">
                  <c:v>105.0</c:v>
                </c:pt>
                <c:pt idx="2">
                  <c:v>94.0</c:v>
                </c:pt>
                <c:pt idx="3">
                  <c:v>91.0</c:v>
                </c:pt>
                <c:pt idx="4">
                  <c:v>60.0</c:v>
                </c:pt>
              </c:numCache>
            </c:numRef>
          </c:val>
        </c:ser>
        <c:ser>
          <c:idx val="2"/>
          <c:order val="2"/>
          <c:tx>
            <c:strRef>
              <c:f>Sheet1!$D$6:$D$7</c:f>
              <c:strCache>
                <c:ptCount val="1"/>
                <c:pt idx="0">
                  <c:v>Số người bị thương (người)</c:v>
                </c:pt>
              </c:strCache>
            </c:strRef>
          </c:tx>
          <c:invertIfNegative val="0"/>
          <c:cat>
            <c:strRef>
              <c:f>Sheet1!$A$8:$A$12</c:f>
              <c:strCache>
                <c:ptCount val="5"/>
                <c:pt idx="0">
                  <c:v>2011</c:v>
                </c:pt>
                <c:pt idx="1">
                  <c:v>2012</c:v>
                </c:pt>
                <c:pt idx="2">
                  <c:v>2013</c:v>
                </c:pt>
                <c:pt idx="3">
                  <c:v>2014</c:v>
                </c:pt>
                <c:pt idx="4">
                  <c:v>9 tháng đầu năm 2015</c:v>
                </c:pt>
              </c:strCache>
            </c:strRef>
          </c:cat>
          <c:val>
            <c:numRef>
              <c:f>Sheet1!$D$8:$D$12</c:f>
              <c:numCache>
                <c:formatCode>General</c:formatCode>
                <c:ptCount val="5"/>
                <c:pt idx="0">
                  <c:v>72.0</c:v>
                </c:pt>
                <c:pt idx="1">
                  <c:v>45.0</c:v>
                </c:pt>
                <c:pt idx="2">
                  <c:v>75.0</c:v>
                </c:pt>
                <c:pt idx="3">
                  <c:v>57.0</c:v>
                </c:pt>
                <c:pt idx="4">
                  <c:v>33.0</c:v>
                </c:pt>
              </c:numCache>
            </c:numRef>
          </c:val>
        </c:ser>
        <c:dLbls>
          <c:showLegendKey val="0"/>
          <c:showVal val="0"/>
          <c:showCatName val="0"/>
          <c:showSerName val="0"/>
          <c:showPercent val="0"/>
          <c:showBubbleSize val="0"/>
        </c:dLbls>
        <c:gapWidth val="150"/>
        <c:axId val="2121961496"/>
        <c:axId val="2064508360"/>
      </c:barChart>
      <c:catAx>
        <c:axId val="2121961496"/>
        <c:scaling>
          <c:orientation val="minMax"/>
        </c:scaling>
        <c:delete val="0"/>
        <c:axPos val="b"/>
        <c:majorTickMark val="out"/>
        <c:minorTickMark val="none"/>
        <c:tickLblPos val="nextTo"/>
        <c:crossAx val="2064508360"/>
        <c:crosses val="autoZero"/>
        <c:auto val="1"/>
        <c:lblAlgn val="ctr"/>
        <c:lblOffset val="100"/>
        <c:noMultiLvlLbl val="0"/>
      </c:catAx>
      <c:valAx>
        <c:axId val="2064508360"/>
        <c:scaling>
          <c:orientation val="minMax"/>
        </c:scaling>
        <c:delete val="0"/>
        <c:axPos val="l"/>
        <c:majorGridlines/>
        <c:numFmt formatCode="General" sourceLinked="1"/>
        <c:majorTickMark val="out"/>
        <c:minorTickMark val="none"/>
        <c:tickLblPos val="nextTo"/>
        <c:crossAx val="2121961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Sheet1!$C$17</c:f>
              <c:strCache>
                <c:ptCount val="1"/>
                <c:pt idx="0">
                  <c:v>Năm 2011</c:v>
                </c:pt>
              </c:strCache>
            </c:strRef>
          </c:tx>
          <c:invertIfNegative val="0"/>
          <c:cat>
            <c:strRef>
              <c:f>Sheet1!$B$18:$B$24</c:f>
              <c:strCache>
                <c:ptCount val="7"/>
                <c:pt idx="0">
                  <c:v>Đại học Hàng hải VN</c:v>
                </c:pt>
                <c:pt idx="1">
                  <c:v>Đại học Hải Phòng</c:v>
                </c:pt>
                <c:pt idx="2">
                  <c:v>Đại học dân lập Hải Phòng</c:v>
                </c:pt>
                <c:pt idx="3">
                  <c:v>Đại học Y dược Hải Phòng</c:v>
                </c:pt>
                <c:pt idx="4">
                  <c:v>Cao đẳng Hàng hải I</c:v>
                </c:pt>
                <c:pt idx="5">
                  <c:v>Cao đẳng Cộng đồng Hải Phòng</c:v>
                </c:pt>
                <c:pt idx="6">
                  <c:v>Cao đẳng nghề công nghiệp Hải Phòng</c:v>
                </c:pt>
              </c:strCache>
            </c:strRef>
          </c:cat>
          <c:val>
            <c:numRef>
              <c:f>Sheet1!$C$18:$C$24</c:f>
              <c:numCache>
                <c:formatCode>General</c:formatCode>
                <c:ptCount val="7"/>
                <c:pt idx="0">
                  <c:v>1.0</c:v>
                </c:pt>
                <c:pt idx="1">
                  <c:v>1.0</c:v>
                </c:pt>
                <c:pt idx="2">
                  <c:v>0.0</c:v>
                </c:pt>
                <c:pt idx="3">
                  <c:v>0.0</c:v>
                </c:pt>
                <c:pt idx="4">
                  <c:v>3.0</c:v>
                </c:pt>
                <c:pt idx="5">
                  <c:v>0.0</c:v>
                </c:pt>
                <c:pt idx="6">
                  <c:v>1.0</c:v>
                </c:pt>
              </c:numCache>
            </c:numRef>
          </c:val>
        </c:ser>
        <c:ser>
          <c:idx val="1"/>
          <c:order val="1"/>
          <c:tx>
            <c:strRef>
              <c:f>Sheet1!$D$17</c:f>
              <c:strCache>
                <c:ptCount val="1"/>
                <c:pt idx="0">
                  <c:v>Năm 2012</c:v>
                </c:pt>
              </c:strCache>
            </c:strRef>
          </c:tx>
          <c:invertIfNegative val="0"/>
          <c:cat>
            <c:strRef>
              <c:f>Sheet1!$B$18:$B$24</c:f>
              <c:strCache>
                <c:ptCount val="7"/>
                <c:pt idx="0">
                  <c:v>Đại học Hàng hải VN</c:v>
                </c:pt>
                <c:pt idx="1">
                  <c:v>Đại học Hải Phòng</c:v>
                </c:pt>
                <c:pt idx="2">
                  <c:v>Đại học dân lập Hải Phòng</c:v>
                </c:pt>
                <c:pt idx="3">
                  <c:v>Đại học Y dược Hải Phòng</c:v>
                </c:pt>
                <c:pt idx="4">
                  <c:v>Cao đẳng Hàng hải I</c:v>
                </c:pt>
                <c:pt idx="5">
                  <c:v>Cao đẳng Cộng đồng Hải Phòng</c:v>
                </c:pt>
                <c:pt idx="6">
                  <c:v>Cao đẳng nghề công nghiệp Hải Phòng</c:v>
                </c:pt>
              </c:strCache>
            </c:strRef>
          </c:cat>
          <c:val>
            <c:numRef>
              <c:f>Sheet1!$D$18:$D$24</c:f>
              <c:numCache>
                <c:formatCode>General</c:formatCode>
                <c:ptCount val="7"/>
                <c:pt idx="0">
                  <c:v>2.0</c:v>
                </c:pt>
                <c:pt idx="1">
                  <c:v>1.0</c:v>
                </c:pt>
                <c:pt idx="2">
                  <c:v>0.0</c:v>
                </c:pt>
                <c:pt idx="3">
                  <c:v>1.0</c:v>
                </c:pt>
                <c:pt idx="4">
                  <c:v>3.0</c:v>
                </c:pt>
                <c:pt idx="5">
                  <c:v>0.0</c:v>
                </c:pt>
                <c:pt idx="6">
                  <c:v>1.0</c:v>
                </c:pt>
              </c:numCache>
            </c:numRef>
          </c:val>
        </c:ser>
        <c:ser>
          <c:idx val="2"/>
          <c:order val="2"/>
          <c:tx>
            <c:strRef>
              <c:f>Sheet1!$E$17</c:f>
              <c:strCache>
                <c:ptCount val="1"/>
                <c:pt idx="0">
                  <c:v>Năm 2013</c:v>
                </c:pt>
              </c:strCache>
            </c:strRef>
          </c:tx>
          <c:invertIfNegative val="0"/>
          <c:cat>
            <c:strRef>
              <c:f>Sheet1!$B$18:$B$24</c:f>
              <c:strCache>
                <c:ptCount val="7"/>
                <c:pt idx="0">
                  <c:v>Đại học Hàng hải VN</c:v>
                </c:pt>
                <c:pt idx="1">
                  <c:v>Đại học Hải Phòng</c:v>
                </c:pt>
                <c:pt idx="2">
                  <c:v>Đại học dân lập Hải Phòng</c:v>
                </c:pt>
                <c:pt idx="3">
                  <c:v>Đại học Y dược Hải Phòng</c:v>
                </c:pt>
                <c:pt idx="4">
                  <c:v>Cao đẳng Hàng hải I</c:v>
                </c:pt>
                <c:pt idx="5">
                  <c:v>Cao đẳng Cộng đồng Hải Phòng</c:v>
                </c:pt>
                <c:pt idx="6">
                  <c:v>Cao đẳng nghề công nghiệp Hải Phòng</c:v>
                </c:pt>
              </c:strCache>
            </c:strRef>
          </c:cat>
          <c:val>
            <c:numRef>
              <c:f>Sheet1!$E$18:$E$24</c:f>
              <c:numCache>
                <c:formatCode>General</c:formatCode>
                <c:ptCount val="7"/>
                <c:pt idx="0">
                  <c:v>1.0</c:v>
                </c:pt>
                <c:pt idx="1">
                  <c:v>2.0</c:v>
                </c:pt>
                <c:pt idx="2">
                  <c:v>1.0</c:v>
                </c:pt>
                <c:pt idx="3">
                  <c:v>1.0</c:v>
                </c:pt>
                <c:pt idx="4">
                  <c:v>0.0</c:v>
                </c:pt>
                <c:pt idx="5">
                  <c:v>0.0</c:v>
                </c:pt>
                <c:pt idx="6">
                  <c:v>1.0</c:v>
                </c:pt>
              </c:numCache>
            </c:numRef>
          </c:val>
        </c:ser>
        <c:ser>
          <c:idx val="3"/>
          <c:order val="3"/>
          <c:tx>
            <c:strRef>
              <c:f>Sheet1!$F$17</c:f>
              <c:strCache>
                <c:ptCount val="1"/>
                <c:pt idx="0">
                  <c:v>Năm 2014</c:v>
                </c:pt>
              </c:strCache>
            </c:strRef>
          </c:tx>
          <c:invertIfNegative val="0"/>
          <c:cat>
            <c:strRef>
              <c:f>Sheet1!$B$18:$B$24</c:f>
              <c:strCache>
                <c:ptCount val="7"/>
                <c:pt idx="0">
                  <c:v>Đại học Hàng hải VN</c:v>
                </c:pt>
                <c:pt idx="1">
                  <c:v>Đại học Hải Phòng</c:v>
                </c:pt>
                <c:pt idx="2">
                  <c:v>Đại học dân lập Hải Phòng</c:v>
                </c:pt>
                <c:pt idx="3">
                  <c:v>Đại học Y dược Hải Phòng</c:v>
                </c:pt>
                <c:pt idx="4">
                  <c:v>Cao đẳng Hàng hải I</c:v>
                </c:pt>
                <c:pt idx="5">
                  <c:v>Cao đẳng Cộng đồng Hải Phòng</c:v>
                </c:pt>
                <c:pt idx="6">
                  <c:v>Cao đẳng nghề công nghiệp Hải Phòng</c:v>
                </c:pt>
              </c:strCache>
            </c:strRef>
          </c:cat>
          <c:val>
            <c:numRef>
              <c:f>Sheet1!$F$18:$F$24</c:f>
              <c:numCache>
                <c:formatCode>General</c:formatCode>
                <c:ptCount val="7"/>
                <c:pt idx="0">
                  <c:v>1.0</c:v>
                </c:pt>
                <c:pt idx="1">
                  <c:v>2.0</c:v>
                </c:pt>
                <c:pt idx="2">
                  <c:v>0.0</c:v>
                </c:pt>
                <c:pt idx="3">
                  <c:v>1.0</c:v>
                </c:pt>
                <c:pt idx="4">
                  <c:v>3.0</c:v>
                </c:pt>
                <c:pt idx="5">
                  <c:v>0.0</c:v>
                </c:pt>
                <c:pt idx="6">
                  <c:v>1.0</c:v>
                </c:pt>
              </c:numCache>
            </c:numRef>
          </c:val>
        </c:ser>
        <c:ser>
          <c:idx val="4"/>
          <c:order val="4"/>
          <c:tx>
            <c:strRef>
              <c:f>Sheet1!$G$17</c:f>
              <c:strCache>
                <c:ptCount val="1"/>
                <c:pt idx="0">
                  <c:v>Năm 2015</c:v>
                </c:pt>
              </c:strCache>
            </c:strRef>
          </c:tx>
          <c:invertIfNegative val="0"/>
          <c:cat>
            <c:strRef>
              <c:f>Sheet1!$B$18:$B$24</c:f>
              <c:strCache>
                <c:ptCount val="7"/>
                <c:pt idx="0">
                  <c:v>Đại học Hàng hải VN</c:v>
                </c:pt>
                <c:pt idx="1">
                  <c:v>Đại học Hải Phòng</c:v>
                </c:pt>
                <c:pt idx="2">
                  <c:v>Đại học dân lập Hải Phòng</c:v>
                </c:pt>
                <c:pt idx="3">
                  <c:v>Đại học Y dược Hải Phòng</c:v>
                </c:pt>
                <c:pt idx="4">
                  <c:v>Cao đẳng Hàng hải I</c:v>
                </c:pt>
                <c:pt idx="5">
                  <c:v>Cao đẳng Cộng đồng Hải Phòng</c:v>
                </c:pt>
                <c:pt idx="6">
                  <c:v>Cao đẳng nghề công nghiệp Hải Phòng</c:v>
                </c:pt>
              </c:strCache>
            </c:strRef>
          </c:cat>
          <c:val>
            <c:numRef>
              <c:f>Sheet1!$G$18:$G$24</c:f>
              <c:numCache>
                <c:formatCode>General</c:formatCode>
                <c:ptCount val="7"/>
                <c:pt idx="0">
                  <c:v>1.0</c:v>
                </c:pt>
                <c:pt idx="1">
                  <c:v>1.0</c:v>
                </c:pt>
                <c:pt idx="2">
                  <c:v>0.0</c:v>
                </c:pt>
                <c:pt idx="3">
                  <c:v>1.0</c:v>
                </c:pt>
                <c:pt idx="4">
                  <c:v>2.0</c:v>
                </c:pt>
                <c:pt idx="5">
                  <c:v>1.0</c:v>
                </c:pt>
                <c:pt idx="6">
                  <c:v>1.0</c:v>
                </c:pt>
              </c:numCache>
            </c:numRef>
          </c:val>
        </c:ser>
        <c:ser>
          <c:idx val="5"/>
          <c:order val="5"/>
          <c:tx>
            <c:strRef>
              <c:f>Sheet1!$H$17</c:f>
              <c:strCache>
                <c:ptCount val="1"/>
                <c:pt idx="0">
                  <c:v>Tổng</c:v>
                </c:pt>
              </c:strCache>
            </c:strRef>
          </c:tx>
          <c:invertIfNegative val="0"/>
          <c:cat>
            <c:strRef>
              <c:f>Sheet1!$B$18:$B$24</c:f>
              <c:strCache>
                <c:ptCount val="7"/>
                <c:pt idx="0">
                  <c:v>Đại học Hàng hải VN</c:v>
                </c:pt>
                <c:pt idx="1">
                  <c:v>Đại học Hải Phòng</c:v>
                </c:pt>
                <c:pt idx="2">
                  <c:v>Đại học dân lập Hải Phòng</c:v>
                </c:pt>
                <c:pt idx="3">
                  <c:v>Đại học Y dược Hải Phòng</c:v>
                </c:pt>
                <c:pt idx="4">
                  <c:v>Cao đẳng Hàng hải I</c:v>
                </c:pt>
                <c:pt idx="5">
                  <c:v>Cao đẳng Cộng đồng Hải Phòng</c:v>
                </c:pt>
                <c:pt idx="6">
                  <c:v>Cao đẳng nghề công nghiệp Hải Phòng</c:v>
                </c:pt>
              </c:strCache>
            </c:strRef>
          </c:cat>
          <c:val>
            <c:numRef>
              <c:f>Sheet1!$H$18:$H$24</c:f>
              <c:numCache>
                <c:formatCode>General</c:formatCode>
                <c:ptCount val="7"/>
                <c:pt idx="0">
                  <c:v>6.0</c:v>
                </c:pt>
                <c:pt idx="1">
                  <c:v>7.0</c:v>
                </c:pt>
                <c:pt idx="2">
                  <c:v>1.0</c:v>
                </c:pt>
                <c:pt idx="3">
                  <c:v>4.0</c:v>
                </c:pt>
                <c:pt idx="4">
                  <c:v>11.0</c:v>
                </c:pt>
                <c:pt idx="5">
                  <c:v>1.0</c:v>
                </c:pt>
                <c:pt idx="6">
                  <c:v>5.0</c:v>
                </c:pt>
              </c:numCache>
            </c:numRef>
          </c:val>
        </c:ser>
        <c:dLbls>
          <c:showLegendKey val="0"/>
          <c:showVal val="0"/>
          <c:showCatName val="0"/>
          <c:showSerName val="0"/>
          <c:showPercent val="0"/>
          <c:showBubbleSize val="0"/>
        </c:dLbls>
        <c:gapWidth val="150"/>
        <c:axId val="2108453880"/>
        <c:axId val="2112010136"/>
      </c:barChart>
      <c:catAx>
        <c:axId val="2108453880"/>
        <c:scaling>
          <c:orientation val="minMax"/>
        </c:scaling>
        <c:delete val="0"/>
        <c:axPos val="b"/>
        <c:majorTickMark val="out"/>
        <c:minorTickMark val="none"/>
        <c:tickLblPos val="nextTo"/>
        <c:crossAx val="2112010136"/>
        <c:crosses val="autoZero"/>
        <c:auto val="1"/>
        <c:lblAlgn val="ctr"/>
        <c:lblOffset val="100"/>
        <c:noMultiLvlLbl val="0"/>
      </c:catAx>
      <c:valAx>
        <c:axId val="2112010136"/>
        <c:scaling>
          <c:orientation val="minMax"/>
        </c:scaling>
        <c:delete val="0"/>
        <c:axPos val="l"/>
        <c:majorGridlines/>
        <c:numFmt formatCode="General" sourceLinked="1"/>
        <c:majorTickMark val="out"/>
        <c:minorTickMark val="none"/>
        <c:tickLblPos val="nextTo"/>
        <c:crossAx val="21084538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dLbl>
              <c:idx val="0"/>
              <c:delete val="1"/>
            </c:dLbl>
            <c:dLbl>
              <c:idx val="1"/>
              <c:tx>
                <c:rich>
                  <a:bodyPr/>
                  <a:lstStyle/>
                  <a:p>
                    <a:r>
                      <a:rPr lang="vi-VN"/>
                      <a:t>Tự giác chấp hành luật giao thông là đảm bảo tính mạng cho bản thân và cho người khác
36%</a:t>
                    </a:r>
                    <a:r>
                      <a:rPr lang="en-US"/>
                      <a:t> (180/500</a:t>
                    </a:r>
                    <a:r>
                      <a:rPr lang="en-US" baseline="0"/>
                      <a:t> sv)</a:t>
                    </a:r>
                    <a:endParaRPr lang="vi-VN"/>
                  </a:p>
                </c:rich>
              </c:tx>
              <c:showLegendKey val="0"/>
              <c:showVal val="0"/>
              <c:showCatName val="1"/>
              <c:showSerName val="0"/>
              <c:showPercent val="1"/>
              <c:showBubbleSize val="0"/>
            </c:dLbl>
            <c:dLbl>
              <c:idx val="2"/>
              <c:tx>
                <c:rich>
                  <a:bodyPr/>
                  <a:lstStyle/>
                  <a:p>
                    <a:pPr>
                      <a:defRPr/>
                    </a:pPr>
                    <a:r>
                      <a:rPr lang="vi-VN"/>
                      <a:t>Tự giác chấp hành luật giao thông là nghĩa vụ khi tham gia trên đường
9%</a:t>
                    </a:r>
                    <a:r>
                      <a:rPr lang="en-US"/>
                      <a:t> (46/500 sv)</a:t>
                    </a:r>
                    <a:endParaRPr lang="vi-VN"/>
                  </a:p>
                </c:rich>
              </c:tx>
              <c:numFmt formatCode="General" sourceLinked="0"/>
              <c:spPr/>
              <c:showLegendKey val="0"/>
              <c:showVal val="0"/>
              <c:showCatName val="1"/>
              <c:showSerName val="0"/>
              <c:showPercent val="1"/>
              <c:showBubbleSize val="0"/>
            </c:dLbl>
            <c:dLbl>
              <c:idx val="3"/>
              <c:layout>
                <c:manualLayout>
                  <c:x val="0.408775613574619"/>
                  <c:y val="0.0266299357208448"/>
                </c:manualLayout>
              </c:layout>
              <c:tx>
                <c:rich>
                  <a:bodyPr/>
                  <a:lstStyle/>
                  <a:p>
                    <a:r>
                      <a:rPr lang="vi-VN"/>
                      <a:t>Tự giác chấp hành luật giao thông là để không bị cảnh sát giao thông bắt giữ và xử phạt
3%</a:t>
                    </a:r>
                    <a:r>
                      <a:rPr lang="en-US"/>
                      <a:t> (12/500 sv)</a:t>
                    </a:r>
                    <a:endParaRPr lang="vi-VN"/>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Sheet1!$C$3:$C$6</c:f>
              <c:strCache>
                <c:ptCount val="4"/>
                <c:pt idx="0">
                  <c:v>Tự giác chấp hành luật giao thông là nếp sống văn hóa</c:v>
                </c:pt>
                <c:pt idx="1">
                  <c:v>Tự giác chấp hành luật giao thông là đảm bảo tính mạng cho bản thân và cho người khác</c:v>
                </c:pt>
                <c:pt idx="2">
                  <c:v>Tự giác chấp hành luật giao thông là nghĩa vụ khi tham gia trên đường</c:v>
                </c:pt>
                <c:pt idx="3">
                  <c:v>Tự giác chấp hành luật giao thông là để không bị cảnh sát giao thông bắt giữ và xử phạt</c:v>
                </c:pt>
              </c:strCache>
            </c:strRef>
          </c:cat>
          <c:val>
            <c:numRef>
              <c:f>Sheet1!$D$3:$D$6</c:f>
              <c:numCache>
                <c:formatCode>General</c:formatCode>
                <c:ptCount val="4"/>
                <c:pt idx="0">
                  <c:v>262.0</c:v>
                </c:pt>
                <c:pt idx="1">
                  <c:v>180.0</c:v>
                </c:pt>
                <c:pt idx="2">
                  <c:v>46.0</c:v>
                </c:pt>
                <c:pt idx="3">
                  <c:v>12.0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vi-VN"/>
                      <a:t>Thản nhiên vượt qua đèn đỏ
6%</a:t>
                    </a:r>
                    <a:r>
                      <a:rPr lang="en-US"/>
                      <a:t> (29/500 sv)</a:t>
                    </a:r>
                    <a:endParaRPr lang="vi-VN"/>
                  </a:p>
                </c:rich>
              </c:tx>
              <c:showLegendKey val="0"/>
              <c:showVal val="0"/>
              <c:showCatName val="1"/>
              <c:showSerName val="0"/>
              <c:showPercent val="1"/>
              <c:showBubbleSize val="0"/>
            </c:dLbl>
            <c:dLbl>
              <c:idx val="1"/>
              <c:tx>
                <c:rich>
                  <a:bodyPr/>
                  <a:lstStyle/>
                  <a:p>
                    <a:r>
                      <a:rPr lang="vi-VN"/>
                      <a:t>Nhìn không thấy CSGT, đi vượt qua đèn đỏ</a:t>
                    </a:r>
                    <a:r>
                      <a:rPr lang="en-US" baseline="0"/>
                      <a:t> </a:t>
                    </a:r>
                    <a:r>
                      <a:rPr lang="vi-VN"/>
                      <a:t>11%</a:t>
                    </a:r>
                    <a:r>
                      <a:rPr lang="en-US"/>
                      <a:t> (58/500 sv)</a:t>
                    </a:r>
                    <a:endParaRPr lang="vi-VN"/>
                  </a:p>
                </c:rich>
              </c:tx>
              <c:showLegendKey val="0"/>
              <c:showVal val="0"/>
              <c:showCatName val="1"/>
              <c:showSerName val="0"/>
              <c:showPercent val="1"/>
              <c:showBubbleSize val="0"/>
            </c:dLbl>
            <c:dLbl>
              <c:idx val="2"/>
              <c:tx>
                <c:rich>
                  <a:bodyPr/>
                  <a:lstStyle/>
                  <a:p>
                    <a:r>
                      <a:rPr lang="vi-VN"/>
                      <a:t>Dừng xe nhưng đường vắng vẫn vượt
10%</a:t>
                    </a:r>
                    <a:r>
                      <a:rPr lang="en-US"/>
                      <a:t> (49/500 sv)</a:t>
                    </a:r>
                    <a:endParaRPr lang="vi-VN"/>
                  </a:p>
                </c:rich>
              </c:tx>
              <c:showLegendKey val="0"/>
              <c:showVal val="0"/>
              <c:showCatName val="1"/>
              <c:showSerName val="0"/>
              <c:showPercent val="1"/>
              <c:showBubbleSize val="0"/>
            </c:dLbl>
            <c:dLbl>
              <c:idx val="3"/>
              <c:tx>
                <c:rich>
                  <a:bodyPr/>
                  <a:lstStyle/>
                  <a:p>
                    <a:r>
                      <a:rPr lang="vi-VN" b="1">
                        <a:solidFill>
                          <a:schemeClr val="bg1"/>
                        </a:solidFill>
                      </a:rPr>
                      <a:t>Dừng xe chờ đèn xanh mới đi</a:t>
                    </a:r>
                    <a:r>
                      <a:rPr lang="en-US" b="1" baseline="0">
                        <a:solidFill>
                          <a:schemeClr val="bg1"/>
                        </a:solidFill>
                      </a:rPr>
                      <a:t> </a:t>
                    </a:r>
                    <a:r>
                      <a:rPr lang="vi-VN" b="1">
                        <a:solidFill>
                          <a:schemeClr val="bg1"/>
                        </a:solidFill>
                      </a:rPr>
                      <a:t>73%</a:t>
                    </a:r>
                    <a:r>
                      <a:rPr lang="en-US" b="1">
                        <a:solidFill>
                          <a:schemeClr val="bg1"/>
                        </a:solidFill>
                      </a:rPr>
                      <a:t> (364/500 sv)</a:t>
                    </a:r>
                    <a:endParaRPr lang="vi-VN" b="1">
                      <a:solidFill>
                        <a:schemeClr val="bg1"/>
                      </a:solidFill>
                    </a:endParaRP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Sheet1!$G$5:$G$8</c:f>
              <c:strCache>
                <c:ptCount val="4"/>
                <c:pt idx="0">
                  <c:v>Thản nhiên vượt qua đèn đỏ</c:v>
                </c:pt>
                <c:pt idx="1">
                  <c:v>Nhìn không thấy CSGT, đi vượt qua đèn đỏ</c:v>
                </c:pt>
                <c:pt idx="2">
                  <c:v>Dừng xe nhưng đường vắng vẫn vượt</c:v>
                </c:pt>
                <c:pt idx="3">
                  <c:v>Dừng xe chờ đèn xanh mới đi</c:v>
                </c:pt>
              </c:strCache>
            </c:strRef>
          </c:cat>
          <c:val>
            <c:numRef>
              <c:f>Sheet1!$H$5:$H$8</c:f>
              <c:numCache>
                <c:formatCode>General</c:formatCode>
                <c:ptCount val="4"/>
                <c:pt idx="0">
                  <c:v>29.0</c:v>
                </c:pt>
                <c:pt idx="1">
                  <c:v>58.0</c:v>
                </c:pt>
                <c:pt idx="2">
                  <c:v>49.0</c:v>
                </c:pt>
                <c:pt idx="3">
                  <c:v>364.0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0962223107325592"/>
          <c:y val="0.104645367604911"/>
          <c:w val="0.817931513424635"/>
          <c:h val="0.790709264790177"/>
        </c:manualLayout>
      </c:layout>
      <c:pie3DChart>
        <c:varyColors val="1"/>
        <c:ser>
          <c:idx val="0"/>
          <c:order val="0"/>
          <c:explosion val="25"/>
          <c:dLbls>
            <c:dLbl>
              <c:idx val="0"/>
              <c:tx>
                <c:rich>
                  <a:bodyPr/>
                  <a:lstStyle/>
                  <a:p>
                    <a:r>
                      <a:rPr lang="vi-VN" b="1">
                        <a:solidFill>
                          <a:schemeClr val="bg1"/>
                        </a:solidFill>
                      </a:rPr>
                      <a:t>Tuyên truyền trong nhà trường
66%</a:t>
                    </a:r>
                    <a:r>
                      <a:rPr lang="en-US" b="1">
                        <a:solidFill>
                          <a:schemeClr val="bg1"/>
                        </a:solidFill>
                      </a:rPr>
                      <a:t> (329/500 sv)</a:t>
                    </a:r>
                    <a:endParaRPr lang="vi-VN" b="1">
                      <a:solidFill>
                        <a:schemeClr val="bg1"/>
                      </a:solidFill>
                    </a:endParaRPr>
                  </a:p>
                </c:rich>
              </c:tx>
              <c:showLegendKey val="0"/>
              <c:showVal val="0"/>
              <c:showCatName val="1"/>
              <c:showSerName val="0"/>
              <c:showPercent val="1"/>
              <c:showBubbleSize val="0"/>
            </c:dLbl>
            <c:dLbl>
              <c:idx val="1"/>
              <c:tx>
                <c:rich>
                  <a:bodyPr/>
                  <a:lstStyle/>
                  <a:p>
                    <a:r>
                      <a:rPr lang="vi-VN"/>
                      <a:t>Thông qua phương tiện truyền thông đại chúng
20%</a:t>
                    </a:r>
                    <a:r>
                      <a:rPr lang="en-US"/>
                      <a:t> (102/500 sv)</a:t>
                    </a:r>
                    <a:endParaRPr lang="vi-VN"/>
                  </a:p>
                </c:rich>
              </c:tx>
              <c:showLegendKey val="0"/>
              <c:showVal val="0"/>
              <c:showCatName val="1"/>
              <c:showSerName val="0"/>
              <c:showPercent val="1"/>
              <c:showBubbleSize val="0"/>
            </c:dLbl>
            <c:dLbl>
              <c:idx val="2"/>
              <c:tx>
                <c:rich>
                  <a:bodyPr/>
                  <a:lstStyle/>
                  <a:p>
                    <a:r>
                      <a:rPr lang="en-US"/>
                      <a:t>Tự học qua tài liệu
8% (38/500 sv)</a:t>
                    </a:r>
                  </a:p>
                </c:rich>
              </c:tx>
              <c:showLegendKey val="0"/>
              <c:showVal val="0"/>
              <c:showCatName val="1"/>
              <c:showSerName val="0"/>
              <c:showPercent val="1"/>
              <c:showBubbleSize val="0"/>
            </c:dLbl>
            <c:dLbl>
              <c:idx val="3"/>
              <c:tx>
                <c:rich>
                  <a:bodyPr/>
                  <a:lstStyle/>
                  <a:p>
                    <a:r>
                      <a:rPr lang="vi-VN"/>
                      <a:t>Gia đình, bạn bè truyền đạt
6%</a:t>
                    </a:r>
                    <a:r>
                      <a:rPr lang="en-US"/>
                      <a:t> (31/500 sv)</a:t>
                    </a:r>
                    <a:endParaRPr lang="vi-VN"/>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Sheet1!$C$9:$C$12</c:f>
              <c:strCache>
                <c:ptCount val="4"/>
                <c:pt idx="0">
                  <c:v>Tuyên truyền trong nhà trường</c:v>
                </c:pt>
                <c:pt idx="1">
                  <c:v>Thông qua phương tiện truyền thông đại chúng</c:v>
                </c:pt>
                <c:pt idx="2">
                  <c:v>Tự học qua tài liệu</c:v>
                </c:pt>
                <c:pt idx="3">
                  <c:v>Gia đình, bạn bè truyền đạt</c:v>
                </c:pt>
              </c:strCache>
            </c:strRef>
          </c:cat>
          <c:val>
            <c:numRef>
              <c:f>Sheet1!$D$9:$D$12</c:f>
              <c:numCache>
                <c:formatCode>General</c:formatCode>
                <c:ptCount val="4"/>
                <c:pt idx="0">
                  <c:v>329.0</c:v>
                </c:pt>
                <c:pt idx="1">
                  <c:v>102.0</c:v>
                </c:pt>
                <c:pt idx="2">
                  <c:v>38.0</c:v>
                </c:pt>
                <c:pt idx="3">
                  <c:v>31.0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238919348673649"/>
                  <c:y val="0.045275733975876"/>
                </c:manualLayout>
              </c:layout>
              <c:tx>
                <c:rich>
                  <a:bodyPr/>
                  <a:lstStyle/>
                  <a:p>
                    <a:r>
                      <a:rPr lang="en-US" b="1">
                        <a:solidFill>
                          <a:schemeClr val="bg1"/>
                        </a:solidFill>
                      </a:rPr>
                      <a:t>Lái xe chuyên nghiệp
30% (148/500 sv)</a:t>
                    </a:r>
                  </a:p>
                </c:rich>
              </c:tx>
              <c:showLegendKey val="0"/>
              <c:showVal val="0"/>
              <c:showCatName val="1"/>
              <c:showSerName val="0"/>
              <c:showPercent val="1"/>
              <c:showBubbleSize val="0"/>
            </c:dLbl>
            <c:dLbl>
              <c:idx val="1"/>
              <c:tx>
                <c:rich>
                  <a:bodyPr/>
                  <a:lstStyle/>
                  <a:p>
                    <a:r>
                      <a:rPr lang="en-US">
                        <a:solidFill>
                          <a:schemeClr val="bg1"/>
                        </a:solidFill>
                      </a:rPr>
                      <a:t>Học sinh, sinh viên
23% (115/500 sv)</a:t>
                    </a:r>
                  </a:p>
                </c:rich>
              </c:tx>
              <c:showLegendKey val="0"/>
              <c:showVal val="0"/>
              <c:showCatName val="1"/>
              <c:showSerName val="0"/>
              <c:showPercent val="1"/>
              <c:showBubbleSize val="0"/>
            </c:dLbl>
            <c:dLbl>
              <c:idx val="2"/>
              <c:tx>
                <c:rich>
                  <a:bodyPr/>
                  <a:lstStyle/>
                  <a:p>
                    <a:r>
                      <a:rPr lang="en-US" b="1">
                        <a:solidFill>
                          <a:schemeClr val="bg1"/>
                        </a:solidFill>
                      </a:rPr>
                      <a:t>Nông dân
20% (98/500 sv)</a:t>
                    </a:r>
                  </a:p>
                </c:rich>
              </c:tx>
              <c:showLegendKey val="0"/>
              <c:showVal val="0"/>
              <c:showCatName val="1"/>
              <c:showSerName val="0"/>
              <c:showPercent val="1"/>
              <c:showBubbleSize val="0"/>
            </c:dLbl>
            <c:dLbl>
              <c:idx val="3"/>
              <c:tx>
                <c:rich>
                  <a:bodyPr/>
                  <a:lstStyle/>
                  <a:p>
                    <a:r>
                      <a:rPr lang="en-US" b="1">
                        <a:solidFill>
                          <a:schemeClr val="bg1"/>
                        </a:solidFill>
                      </a:rPr>
                      <a:t>Công nhân
14% (72/500 sv</a:t>
                    </a:r>
                    <a:r>
                      <a:rPr lang="en-US"/>
                      <a:t>)</a:t>
                    </a:r>
                  </a:p>
                </c:rich>
              </c:tx>
              <c:showLegendKey val="0"/>
              <c:showVal val="0"/>
              <c:showCatName val="1"/>
              <c:showSerName val="0"/>
              <c:showPercent val="1"/>
              <c:showBubbleSize val="0"/>
            </c:dLbl>
            <c:dLbl>
              <c:idx val="4"/>
              <c:tx>
                <c:rich>
                  <a:bodyPr/>
                  <a:lstStyle/>
                  <a:p>
                    <a:r>
                      <a:rPr lang="en-US"/>
                      <a:t>Không trả lời 
5% (25/500 sv)</a:t>
                    </a:r>
                  </a:p>
                </c:rich>
              </c:tx>
              <c:showLegendKey val="0"/>
              <c:showVal val="0"/>
              <c:showCatName val="1"/>
              <c:showSerName val="0"/>
              <c:showPercent val="1"/>
              <c:showBubbleSize val="0"/>
            </c:dLbl>
            <c:dLbl>
              <c:idx val="5"/>
              <c:tx>
                <c:rich>
                  <a:bodyPr/>
                  <a:lstStyle/>
                  <a:p>
                    <a:r>
                      <a:rPr lang="en-US"/>
                      <a:t>Cán bộ, công chức
8% (42/500 sv)</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Sheet1!$B$28:$B$33</c:f>
              <c:strCache>
                <c:ptCount val="6"/>
                <c:pt idx="0">
                  <c:v>Lái xe chuyên nghiệp</c:v>
                </c:pt>
                <c:pt idx="1">
                  <c:v>Học sinh, sinh viên</c:v>
                </c:pt>
                <c:pt idx="2">
                  <c:v>Nông dân</c:v>
                </c:pt>
                <c:pt idx="3">
                  <c:v>Công nhân</c:v>
                </c:pt>
                <c:pt idx="4">
                  <c:v>Không trả lời </c:v>
                </c:pt>
                <c:pt idx="5">
                  <c:v>Cán bộ, công chức</c:v>
                </c:pt>
              </c:strCache>
            </c:strRef>
          </c:cat>
          <c:val>
            <c:numRef>
              <c:f>Sheet1!$C$28:$C$33</c:f>
              <c:numCache>
                <c:formatCode>General</c:formatCode>
                <c:ptCount val="6"/>
                <c:pt idx="0">
                  <c:v>148.0</c:v>
                </c:pt>
                <c:pt idx="1">
                  <c:v>115.0</c:v>
                </c:pt>
                <c:pt idx="2">
                  <c:v>98.0</c:v>
                </c:pt>
                <c:pt idx="3">
                  <c:v>72.0</c:v>
                </c:pt>
                <c:pt idx="4">
                  <c:v>25.0</c:v>
                </c:pt>
                <c:pt idx="5">
                  <c:v>42.0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0.207959520523852"/>
                  <c:y val="0.00543487478202683"/>
                </c:manualLayout>
              </c:layout>
              <c:tx>
                <c:rich>
                  <a:bodyPr/>
                  <a:lstStyle/>
                  <a:p>
                    <a:r>
                      <a:rPr lang="vi-VN" b="1">
                        <a:solidFill>
                          <a:schemeClr val="bg1"/>
                        </a:solidFill>
                      </a:rPr>
                      <a:t>Do kỹ năng xử lý yếu kém
44%</a:t>
                    </a:r>
                    <a:r>
                      <a:rPr lang="en-US" b="1">
                        <a:solidFill>
                          <a:schemeClr val="bg1"/>
                        </a:solidFill>
                      </a:rPr>
                      <a:t> (221/500 sv)</a:t>
                    </a:r>
                    <a:endParaRPr lang="vi-VN" b="1">
                      <a:solidFill>
                        <a:schemeClr val="bg1"/>
                      </a:solidFill>
                    </a:endParaRPr>
                  </a:p>
                </c:rich>
              </c:tx>
              <c:showLegendKey val="0"/>
              <c:showVal val="0"/>
              <c:showCatName val="1"/>
              <c:showSerName val="0"/>
              <c:showPercent val="1"/>
              <c:showBubbleSize val="0"/>
            </c:dLbl>
            <c:dLbl>
              <c:idx val="1"/>
              <c:tx>
                <c:rich>
                  <a:bodyPr/>
                  <a:lstStyle/>
                  <a:p>
                    <a:r>
                      <a:rPr lang="vi-VN" b="1">
                        <a:solidFill>
                          <a:schemeClr val="bg1"/>
                        </a:solidFill>
                      </a:rPr>
                      <a:t>Do bia, rượu
37%</a:t>
                    </a:r>
                    <a:r>
                      <a:rPr lang="en-US" b="1">
                        <a:solidFill>
                          <a:schemeClr val="bg1"/>
                        </a:solidFill>
                      </a:rPr>
                      <a:t> (185/500 sv)</a:t>
                    </a:r>
                    <a:endParaRPr lang="vi-VN" b="1">
                      <a:solidFill>
                        <a:schemeClr val="bg1"/>
                      </a:solidFill>
                    </a:endParaRPr>
                  </a:p>
                </c:rich>
              </c:tx>
              <c:showLegendKey val="0"/>
              <c:showVal val="0"/>
              <c:showCatName val="1"/>
              <c:showSerName val="0"/>
              <c:showPercent val="1"/>
              <c:showBubbleSize val="0"/>
            </c:dLbl>
            <c:dLbl>
              <c:idx val="2"/>
              <c:tx>
                <c:rich>
                  <a:bodyPr/>
                  <a:lstStyle/>
                  <a:p>
                    <a:r>
                      <a:rPr lang="vi-VN"/>
                      <a:t>Do người khác gây ra
5%</a:t>
                    </a:r>
                    <a:r>
                      <a:rPr lang="en-US"/>
                      <a:t> (24/500 sv)</a:t>
                    </a:r>
                    <a:endParaRPr lang="vi-VN"/>
                  </a:p>
                </c:rich>
              </c:tx>
              <c:showLegendKey val="0"/>
              <c:showVal val="0"/>
              <c:showCatName val="1"/>
              <c:showSerName val="0"/>
              <c:showPercent val="1"/>
              <c:showBubbleSize val="0"/>
            </c:dLbl>
            <c:dLbl>
              <c:idx val="3"/>
              <c:tx>
                <c:rich>
                  <a:bodyPr/>
                  <a:lstStyle/>
                  <a:p>
                    <a:r>
                      <a:rPr lang="en-US"/>
                      <a:t>Do bất cẩn
6% (28/500 sv)</a:t>
                    </a:r>
                  </a:p>
                </c:rich>
              </c:tx>
              <c:showLegendKey val="0"/>
              <c:showVal val="0"/>
              <c:showCatName val="1"/>
              <c:showSerName val="0"/>
              <c:showPercent val="1"/>
              <c:showBubbleSize val="0"/>
            </c:dLbl>
            <c:dLbl>
              <c:idx val="4"/>
              <c:tx>
                <c:rich>
                  <a:bodyPr/>
                  <a:lstStyle/>
                  <a:p>
                    <a:r>
                      <a:rPr lang="vi-VN"/>
                      <a:t>Do yếu tố địa hình
8%</a:t>
                    </a:r>
                    <a:r>
                      <a:rPr lang="en-US"/>
                      <a:t> (42/500 sv)</a:t>
                    </a:r>
                    <a:endParaRPr lang="vi-VN"/>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Sheet1!$B$37:$B$41</c:f>
              <c:strCache>
                <c:ptCount val="5"/>
                <c:pt idx="0">
                  <c:v>Do kỹ năng xử lý yếu kém</c:v>
                </c:pt>
                <c:pt idx="1">
                  <c:v>Do bia, rượu</c:v>
                </c:pt>
                <c:pt idx="2">
                  <c:v>Do người khác gây ra</c:v>
                </c:pt>
                <c:pt idx="3">
                  <c:v>Do bất cẩn</c:v>
                </c:pt>
                <c:pt idx="4">
                  <c:v>Do yếu tố địa hình</c:v>
                </c:pt>
              </c:strCache>
            </c:strRef>
          </c:cat>
          <c:val>
            <c:numRef>
              <c:f>Sheet1!$C$37:$C$41</c:f>
              <c:numCache>
                <c:formatCode>General</c:formatCode>
                <c:ptCount val="5"/>
                <c:pt idx="0">
                  <c:v>221.0</c:v>
                </c:pt>
                <c:pt idx="1">
                  <c:v>185.0</c:v>
                </c:pt>
                <c:pt idx="2">
                  <c:v>24.0</c:v>
                </c:pt>
                <c:pt idx="3">
                  <c:v>28.0</c:v>
                </c:pt>
                <c:pt idx="4">
                  <c:v>42.0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Sheet1!$C$6:$C$7</c:f>
              <c:strCache>
                <c:ptCount val="1"/>
                <c:pt idx="0">
                  <c:v>Mức độ cần thiết Có</c:v>
                </c:pt>
              </c:strCache>
            </c:strRef>
          </c:tx>
          <c:invertIfNegative val="0"/>
          <c:cat>
            <c:multiLvlStrRef>
              <c:f>Sheet1!$A$8:$B$13</c:f>
              <c:multiLvlStrCache>
                <c:ptCount val="6"/>
                <c:lvl>
                  <c:pt idx="0">
                    <c:v>Phối hợp với Công an thành phố, sở GTVT, nhà trường để được hỗ trợ về kinh phí và nhân lực</c:v>
                  </c:pt>
                  <c:pt idx="1">
                    <c:v>Nâng cao nhận thức về ATGT từ đó tác động đến hành vi tham gia giao thông của SV </c:v>
                  </c:pt>
                  <c:pt idx="2">
                    <c:v>Mời các trường bạn tham gia giao lưu khi mình tổ chức các hoạt động, hội thi tuyên truyền về ATGT</c:v>
                  </c:pt>
                  <c:pt idx="3">
                    <c:v>Tích cực tham gia khi nhận được lời mời từ đơn vị bạn về tuyên truyền ATGT</c:v>
                  </c:pt>
                  <c:pt idx="4">
                    <c:v>Định kỳ 1 quý kết hợp với các đơn vị tổ chức hoạt động  tuyên truyền về ATGT 1 lần</c:v>
                  </c:pt>
                  <c:pt idx="5">
                    <c:v>Phối hợp các lực lượng GD, tăng cường vai trò của Đoàn TNCS Hồ Chí Minh  trong tổ chức các hoạt động tuyên truyền về ATGT cho HSSV</c:v>
                  </c:pt>
                </c:lvl>
                <c:lvl>
                  <c:pt idx="0">
                    <c:v>1</c:v>
                  </c:pt>
                  <c:pt idx="1">
                    <c:v>2</c:v>
                  </c:pt>
                  <c:pt idx="2">
                    <c:v>3</c:v>
                  </c:pt>
                  <c:pt idx="3">
                    <c:v>4</c:v>
                  </c:pt>
                  <c:pt idx="4">
                    <c:v>5</c:v>
                  </c:pt>
                  <c:pt idx="5">
                    <c:v>6</c:v>
                  </c:pt>
                </c:lvl>
              </c:multiLvlStrCache>
            </c:multiLvlStrRef>
          </c:cat>
          <c:val>
            <c:numRef>
              <c:f>Sheet1!$C$8:$C$13</c:f>
              <c:numCache>
                <c:formatCode>General</c:formatCode>
                <c:ptCount val="6"/>
                <c:pt idx="0">
                  <c:v>93.0</c:v>
                </c:pt>
                <c:pt idx="1">
                  <c:v>94.0</c:v>
                </c:pt>
                <c:pt idx="2">
                  <c:v>84.0</c:v>
                </c:pt>
                <c:pt idx="3">
                  <c:v>75.0</c:v>
                </c:pt>
                <c:pt idx="4">
                  <c:v>78.0</c:v>
                </c:pt>
                <c:pt idx="5">
                  <c:v>100.0</c:v>
                </c:pt>
              </c:numCache>
            </c:numRef>
          </c:val>
        </c:ser>
        <c:ser>
          <c:idx val="1"/>
          <c:order val="1"/>
          <c:tx>
            <c:strRef>
              <c:f>Sheet1!$D$6:$D$7</c:f>
              <c:strCache>
                <c:ptCount val="1"/>
                <c:pt idx="0">
                  <c:v>Mức độ cần thiết Không </c:v>
                </c:pt>
              </c:strCache>
            </c:strRef>
          </c:tx>
          <c:invertIfNegative val="0"/>
          <c:cat>
            <c:multiLvlStrRef>
              <c:f>Sheet1!$A$8:$B$13</c:f>
              <c:multiLvlStrCache>
                <c:ptCount val="6"/>
                <c:lvl>
                  <c:pt idx="0">
                    <c:v>Phối hợp với Công an thành phố, sở GTVT, nhà trường để được hỗ trợ về kinh phí và nhân lực</c:v>
                  </c:pt>
                  <c:pt idx="1">
                    <c:v>Nâng cao nhận thức về ATGT từ đó tác động đến hành vi tham gia giao thông của SV </c:v>
                  </c:pt>
                  <c:pt idx="2">
                    <c:v>Mời các trường bạn tham gia giao lưu khi mình tổ chức các hoạt động, hội thi tuyên truyền về ATGT</c:v>
                  </c:pt>
                  <c:pt idx="3">
                    <c:v>Tích cực tham gia khi nhận được lời mời từ đơn vị bạn về tuyên truyền ATGT</c:v>
                  </c:pt>
                  <c:pt idx="4">
                    <c:v>Định kỳ 1 quý kết hợp với các đơn vị tổ chức hoạt động  tuyên truyền về ATGT 1 lần</c:v>
                  </c:pt>
                  <c:pt idx="5">
                    <c:v>Phối hợp các lực lượng GD, tăng cường vai trò của Đoàn TNCS Hồ Chí Minh  trong tổ chức các hoạt động tuyên truyền về ATGT cho HSSV</c:v>
                  </c:pt>
                </c:lvl>
                <c:lvl>
                  <c:pt idx="0">
                    <c:v>1</c:v>
                  </c:pt>
                  <c:pt idx="1">
                    <c:v>2</c:v>
                  </c:pt>
                  <c:pt idx="2">
                    <c:v>3</c:v>
                  </c:pt>
                  <c:pt idx="3">
                    <c:v>4</c:v>
                  </c:pt>
                  <c:pt idx="4">
                    <c:v>5</c:v>
                  </c:pt>
                  <c:pt idx="5">
                    <c:v>6</c:v>
                  </c:pt>
                </c:lvl>
              </c:multiLvlStrCache>
            </c:multiLvlStrRef>
          </c:cat>
          <c:val>
            <c:numRef>
              <c:f>Sheet1!$D$8:$D$13</c:f>
              <c:numCache>
                <c:formatCode>General</c:formatCode>
                <c:ptCount val="6"/>
                <c:pt idx="0">
                  <c:v>7.0</c:v>
                </c:pt>
                <c:pt idx="1">
                  <c:v>6.0</c:v>
                </c:pt>
                <c:pt idx="2">
                  <c:v>16.0</c:v>
                </c:pt>
                <c:pt idx="3">
                  <c:v>25.0</c:v>
                </c:pt>
                <c:pt idx="4">
                  <c:v>22.0</c:v>
                </c:pt>
                <c:pt idx="5">
                  <c:v>0.0</c:v>
                </c:pt>
              </c:numCache>
            </c:numRef>
          </c:val>
        </c:ser>
        <c:ser>
          <c:idx val="2"/>
          <c:order val="2"/>
          <c:tx>
            <c:strRef>
              <c:f>Sheet1!$E$6:$E$7</c:f>
              <c:strCache>
                <c:ptCount val="1"/>
                <c:pt idx="0">
                  <c:v>Tính khả thi Có </c:v>
                </c:pt>
              </c:strCache>
            </c:strRef>
          </c:tx>
          <c:invertIfNegative val="0"/>
          <c:cat>
            <c:multiLvlStrRef>
              <c:f>Sheet1!$A$8:$B$13</c:f>
              <c:multiLvlStrCache>
                <c:ptCount val="6"/>
                <c:lvl>
                  <c:pt idx="0">
                    <c:v>Phối hợp với Công an thành phố, sở GTVT, nhà trường để được hỗ trợ về kinh phí và nhân lực</c:v>
                  </c:pt>
                  <c:pt idx="1">
                    <c:v>Nâng cao nhận thức về ATGT từ đó tác động đến hành vi tham gia giao thông của SV </c:v>
                  </c:pt>
                  <c:pt idx="2">
                    <c:v>Mời các trường bạn tham gia giao lưu khi mình tổ chức các hoạt động, hội thi tuyên truyền về ATGT</c:v>
                  </c:pt>
                  <c:pt idx="3">
                    <c:v>Tích cực tham gia khi nhận được lời mời từ đơn vị bạn về tuyên truyền ATGT</c:v>
                  </c:pt>
                  <c:pt idx="4">
                    <c:v>Định kỳ 1 quý kết hợp với các đơn vị tổ chức hoạt động  tuyên truyền về ATGT 1 lần</c:v>
                  </c:pt>
                  <c:pt idx="5">
                    <c:v>Phối hợp các lực lượng GD, tăng cường vai trò của Đoàn TNCS Hồ Chí Minh  trong tổ chức các hoạt động tuyên truyền về ATGT cho HSSV</c:v>
                  </c:pt>
                </c:lvl>
                <c:lvl>
                  <c:pt idx="0">
                    <c:v>1</c:v>
                  </c:pt>
                  <c:pt idx="1">
                    <c:v>2</c:v>
                  </c:pt>
                  <c:pt idx="2">
                    <c:v>3</c:v>
                  </c:pt>
                  <c:pt idx="3">
                    <c:v>4</c:v>
                  </c:pt>
                  <c:pt idx="4">
                    <c:v>5</c:v>
                  </c:pt>
                  <c:pt idx="5">
                    <c:v>6</c:v>
                  </c:pt>
                </c:lvl>
              </c:multiLvlStrCache>
            </c:multiLvlStrRef>
          </c:cat>
          <c:val>
            <c:numRef>
              <c:f>Sheet1!$E$8:$E$13</c:f>
              <c:numCache>
                <c:formatCode>General</c:formatCode>
                <c:ptCount val="6"/>
                <c:pt idx="0">
                  <c:v>51.0</c:v>
                </c:pt>
                <c:pt idx="1">
                  <c:v>85.0</c:v>
                </c:pt>
                <c:pt idx="2">
                  <c:v>75.0</c:v>
                </c:pt>
                <c:pt idx="3">
                  <c:v>61.0</c:v>
                </c:pt>
                <c:pt idx="4">
                  <c:v>40.0</c:v>
                </c:pt>
                <c:pt idx="5">
                  <c:v>86.0</c:v>
                </c:pt>
              </c:numCache>
            </c:numRef>
          </c:val>
        </c:ser>
        <c:ser>
          <c:idx val="3"/>
          <c:order val="3"/>
          <c:tx>
            <c:strRef>
              <c:f>Sheet1!$F$6:$F$7</c:f>
              <c:strCache>
                <c:ptCount val="1"/>
                <c:pt idx="0">
                  <c:v>Tính khả thi Không </c:v>
                </c:pt>
              </c:strCache>
            </c:strRef>
          </c:tx>
          <c:invertIfNegative val="0"/>
          <c:cat>
            <c:multiLvlStrRef>
              <c:f>Sheet1!$A$8:$B$13</c:f>
              <c:multiLvlStrCache>
                <c:ptCount val="6"/>
                <c:lvl>
                  <c:pt idx="0">
                    <c:v>Phối hợp với Công an thành phố, sở GTVT, nhà trường để được hỗ trợ về kinh phí và nhân lực</c:v>
                  </c:pt>
                  <c:pt idx="1">
                    <c:v>Nâng cao nhận thức về ATGT từ đó tác động đến hành vi tham gia giao thông của SV </c:v>
                  </c:pt>
                  <c:pt idx="2">
                    <c:v>Mời các trường bạn tham gia giao lưu khi mình tổ chức các hoạt động, hội thi tuyên truyền về ATGT</c:v>
                  </c:pt>
                  <c:pt idx="3">
                    <c:v>Tích cực tham gia khi nhận được lời mời từ đơn vị bạn về tuyên truyền ATGT</c:v>
                  </c:pt>
                  <c:pt idx="4">
                    <c:v>Định kỳ 1 quý kết hợp với các đơn vị tổ chức hoạt động  tuyên truyền về ATGT 1 lần</c:v>
                  </c:pt>
                  <c:pt idx="5">
                    <c:v>Phối hợp các lực lượng GD, tăng cường vai trò của Đoàn TNCS Hồ Chí Minh  trong tổ chức các hoạt động tuyên truyền về ATGT cho HSSV</c:v>
                  </c:pt>
                </c:lvl>
                <c:lvl>
                  <c:pt idx="0">
                    <c:v>1</c:v>
                  </c:pt>
                  <c:pt idx="1">
                    <c:v>2</c:v>
                  </c:pt>
                  <c:pt idx="2">
                    <c:v>3</c:v>
                  </c:pt>
                  <c:pt idx="3">
                    <c:v>4</c:v>
                  </c:pt>
                  <c:pt idx="4">
                    <c:v>5</c:v>
                  </c:pt>
                  <c:pt idx="5">
                    <c:v>6</c:v>
                  </c:pt>
                </c:lvl>
              </c:multiLvlStrCache>
            </c:multiLvlStrRef>
          </c:cat>
          <c:val>
            <c:numRef>
              <c:f>Sheet1!$F$8:$F$13</c:f>
              <c:numCache>
                <c:formatCode>General</c:formatCode>
                <c:ptCount val="6"/>
                <c:pt idx="0">
                  <c:v>49.0</c:v>
                </c:pt>
                <c:pt idx="1">
                  <c:v>15.0</c:v>
                </c:pt>
                <c:pt idx="2">
                  <c:v>25.0</c:v>
                </c:pt>
                <c:pt idx="3">
                  <c:v>39.0</c:v>
                </c:pt>
                <c:pt idx="4">
                  <c:v>60.0</c:v>
                </c:pt>
                <c:pt idx="5">
                  <c:v>14.0</c:v>
                </c:pt>
              </c:numCache>
            </c:numRef>
          </c:val>
        </c:ser>
        <c:dLbls>
          <c:showLegendKey val="0"/>
          <c:showVal val="0"/>
          <c:showCatName val="0"/>
          <c:showSerName val="0"/>
          <c:showPercent val="0"/>
          <c:showBubbleSize val="0"/>
        </c:dLbls>
        <c:gapWidth val="150"/>
        <c:axId val="2105778232"/>
        <c:axId val="2119112184"/>
      </c:barChart>
      <c:catAx>
        <c:axId val="2105778232"/>
        <c:scaling>
          <c:orientation val="minMax"/>
        </c:scaling>
        <c:delete val="0"/>
        <c:axPos val="b"/>
        <c:majorTickMark val="out"/>
        <c:minorTickMark val="none"/>
        <c:tickLblPos val="nextTo"/>
        <c:crossAx val="2119112184"/>
        <c:crosses val="autoZero"/>
        <c:auto val="1"/>
        <c:lblAlgn val="ctr"/>
        <c:lblOffset val="100"/>
        <c:noMultiLvlLbl val="0"/>
      </c:catAx>
      <c:valAx>
        <c:axId val="2119112184"/>
        <c:scaling>
          <c:orientation val="minMax"/>
        </c:scaling>
        <c:delete val="0"/>
        <c:axPos val="l"/>
        <c:majorGridlines/>
        <c:numFmt formatCode="General" sourceLinked="1"/>
        <c:majorTickMark val="out"/>
        <c:minorTickMark val="none"/>
        <c:tickLblPos val="nextTo"/>
        <c:crossAx val="210577823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0.54191</cdr:x>
      <cdr:y>0.37968</cdr:y>
    </cdr:from>
    <cdr:to>
      <cdr:x>0.79142</cdr:x>
      <cdr:y>0.6493</cdr:y>
    </cdr:to>
    <cdr:sp macro="" textlink="">
      <cdr:nvSpPr>
        <cdr:cNvPr id="2" name="Rectangle 1"/>
        <cdr:cNvSpPr/>
      </cdr:nvSpPr>
      <cdr:spPr>
        <a:xfrm xmlns:a="http://schemas.openxmlformats.org/drawingml/2006/main">
          <a:off x="2647948" y="1314460"/>
          <a:ext cx="1219187" cy="9334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nl-NL" sz="1000" b="1">
              <a:solidFill>
                <a:schemeClr val="bg1"/>
              </a:solidFill>
              <a:effectLst/>
              <a:latin typeface="+mn-lt"/>
              <a:ea typeface="+mn-ea"/>
              <a:cs typeface="+mn-cs"/>
            </a:rPr>
            <a:t>Tự giác chấp hành luật giao thông là nếp sống văn hóa 52% (262/500 sv)</a:t>
          </a:r>
          <a:endParaRPr lang="en-US" sz="1000" b="1">
            <a:solidFill>
              <a:schemeClr val="bg1"/>
            </a:solidFill>
          </a:endParaRPr>
        </a:p>
      </cdr:txBody>
    </cdr:sp>
  </cdr:relSizeAnchor>
  <cdr:relSizeAnchor xmlns:cdr="http://schemas.openxmlformats.org/drawingml/2006/chartDrawing">
    <cdr:from>
      <cdr:x>0.49318</cdr:x>
      <cdr:y>0.11555</cdr:y>
    </cdr:from>
    <cdr:to>
      <cdr:x>0.78947</cdr:x>
      <cdr:y>0.14582</cdr:y>
    </cdr:to>
    <cdr:cxnSp macro="">
      <cdr:nvCxnSpPr>
        <cdr:cNvPr id="4" name="Straight Arrow Connector 3"/>
        <cdr:cNvCxnSpPr/>
      </cdr:nvCxnSpPr>
      <cdr:spPr>
        <a:xfrm xmlns:a="http://schemas.openxmlformats.org/drawingml/2006/main" flipV="1">
          <a:off x="2409825" y="400050"/>
          <a:ext cx="1447800" cy="1047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0.21832</cdr:x>
      <cdr:y>0.73734</cdr:y>
    </cdr:from>
    <cdr:to>
      <cdr:x>0.30019</cdr:x>
      <cdr:y>0.81163</cdr:y>
    </cdr:to>
    <cdr:cxnSp macro="">
      <cdr:nvCxnSpPr>
        <cdr:cNvPr id="15" name="Straight Arrow Connector 14"/>
        <cdr:cNvCxnSpPr/>
      </cdr:nvCxnSpPr>
      <cdr:spPr>
        <a:xfrm xmlns:a="http://schemas.openxmlformats.org/drawingml/2006/main" flipH="1">
          <a:off x="1066800" y="2552700"/>
          <a:ext cx="400050" cy="25717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0.75407</cdr:x>
      <cdr:y>0.30272</cdr:y>
    </cdr:from>
    <cdr:to>
      <cdr:x>0.81301</cdr:x>
      <cdr:y>0.35364</cdr:y>
    </cdr:to>
    <cdr:cxnSp macro="">
      <cdr:nvCxnSpPr>
        <cdr:cNvPr id="2" name="Straight Connector 1"/>
        <cdr:cNvCxnSpPr/>
      </cdr:nvCxnSpPr>
      <cdr:spPr>
        <a:xfrm xmlns:a="http://schemas.openxmlformats.org/drawingml/2006/main" flipV="1">
          <a:off x="3533775" y="1019175"/>
          <a:ext cx="276225" cy="1714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614F-C875-5849-8ABB-DEBE534C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21</Pages>
  <Words>4907</Words>
  <Characters>27971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Vân Thái</cp:lastModifiedBy>
  <cp:revision>14</cp:revision>
  <cp:lastPrinted>2015-11-18T01:38:00Z</cp:lastPrinted>
  <dcterms:created xsi:type="dcterms:W3CDTF">2015-10-15T10:28:00Z</dcterms:created>
  <dcterms:modified xsi:type="dcterms:W3CDTF">2015-12-23T07:03:00Z</dcterms:modified>
</cp:coreProperties>
</file>